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F68F" w14:textId="77777777" w:rsidR="00705FCF" w:rsidRPr="007D32FD" w:rsidRDefault="00705FCF" w:rsidP="00705FCF">
      <w:pPr>
        <w:jc w:val="center"/>
        <w:rPr>
          <w:rFonts w:ascii="ＭＳ ゴシック" w:eastAsia="ＭＳ ゴシック" w:hAnsi="ＭＳ ゴシック"/>
          <w:b/>
          <w:sz w:val="48"/>
          <w:szCs w:val="48"/>
        </w:rPr>
      </w:pPr>
    </w:p>
    <w:p w14:paraId="474107D0" w14:textId="0DCAF841" w:rsidR="00705FCF" w:rsidRPr="007D32FD" w:rsidRDefault="00705FCF" w:rsidP="006143B5">
      <w:pPr>
        <w:jc w:val="center"/>
        <w:rPr>
          <w:rFonts w:ascii="ＭＳ ゴシック" w:eastAsia="ＭＳ ゴシック" w:hAnsi="ＭＳ ゴシック"/>
          <w:b/>
          <w:sz w:val="48"/>
          <w:szCs w:val="48"/>
        </w:rPr>
      </w:pPr>
      <w:r w:rsidRPr="007D32FD">
        <w:rPr>
          <w:rFonts w:ascii="ＭＳ ゴシック" w:eastAsia="ＭＳ ゴシック" w:hAnsi="ＭＳ ゴシック"/>
          <w:b/>
          <w:sz w:val="48"/>
          <w:szCs w:val="48"/>
        </w:rPr>
        <w:t>モニタリン</w:t>
      </w:r>
      <w:r w:rsidRPr="007D32FD">
        <w:rPr>
          <w:rFonts w:ascii="ＭＳ ゴシック" w:eastAsia="ＭＳ ゴシック" w:hAnsi="ＭＳ ゴシック" w:hint="eastAsia"/>
          <w:b/>
          <w:sz w:val="48"/>
          <w:szCs w:val="48"/>
        </w:rPr>
        <w:t>グ</w:t>
      </w:r>
      <w:r w:rsidRPr="007D32FD">
        <w:rPr>
          <w:rFonts w:ascii="ＭＳ ゴシック" w:eastAsia="ＭＳ ゴシック" w:hAnsi="ＭＳ ゴシック"/>
          <w:b/>
          <w:sz w:val="48"/>
          <w:szCs w:val="48"/>
        </w:rPr>
        <w:t>に関する手順書</w:t>
      </w:r>
    </w:p>
    <w:p w14:paraId="24D57EDF" w14:textId="77777777" w:rsidR="00705FCF" w:rsidRPr="007D32FD" w:rsidRDefault="00705FCF" w:rsidP="00FA2F2C">
      <w:pPr>
        <w:rPr>
          <w:rFonts w:ascii="ＭＳ ゴシック" w:eastAsia="ＭＳ ゴシック" w:hAnsi="ＭＳ ゴシック"/>
          <w:sz w:val="32"/>
          <w:u w:val="single"/>
        </w:rPr>
      </w:pPr>
    </w:p>
    <w:p w14:paraId="2D70EF5B" w14:textId="77777777" w:rsidR="00705FCF" w:rsidRPr="007D32FD" w:rsidRDefault="00283150" w:rsidP="00705FCF">
      <w:pPr>
        <w:jc w:val="center"/>
        <w:rPr>
          <w:rFonts w:ascii="ＭＳ ゴシック" w:eastAsia="ＭＳ ゴシック" w:hAnsi="ＭＳ ゴシック"/>
          <w:sz w:val="36"/>
          <w:szCs w:val="36"/>
          <w:u w:val="single"/>
        </w:rPr>
      </w:pPr>
      <w:r w:rsidRPr="007D32FD">
        <w:rPr>
          <w:rFonts w:ascii="ＭＳ ゴシック" w:eastAsia="ＭＳ ゴシック" w:hAnsi="ＭＳ ゴシック" w:hint="eastAsia"/>
          <w:sz w:val="36"/>
          <w:szCs w:val="36"/>
          <w:u w:val="single"/>
        </w:rPr>
        <w:t>臨床</w:t>
      </w:r>
      <w:r w:rsidR="00705FCF" w:rsidRPr="007D32FD">
        <w:rPr>
          <w:rFonts w:ascii="ＭＳ ゴシック" w:eastAsia="ＭＳ ゴシック" w:hAnsi="ＭＳ ゴシック" w:hint="eastAsia"/>
          <w:sz w:val="36"/>
          <w:szCs w:val="36"/>
          <w:u w:val="single"/>
        </w:rPr>
        <w:t>研究課題名</w:t>
      </w:r>
    </w:p>
    <w:p w14:paraId="609B2E54" w14:textId="7F37AB53" w:rsidR="00705FCF" w:rsidRPr="007D32FD" w:rsidRDefault="006143B5" w:rsidP="00705FCF">
      <w:pPr>
        <w:jc w:val="center"/>
        <w:rPr>
          <w:rFonts w:ascii="ＭＳ ゴシック" w:eastAsia="ＭＳ ゴシック" w:hAnsi="ＭＳ ゴシック"/>
          <w:color w:val="FF0000"/>
          <w:sz w:val="36"/>
          <w:szCs w:val="36"/>
          <w:u w:val="single"/>
        </w:rPr>
      </w:pPr>
      <w:r w:rsidRPr="007D32FD">
        <w:rPr>
          <w:rFonts w:ascii="ＭＳ ゴシック" w:eastAsia="ＭＳ ゴシック" w:hAnsi="ＭＳ ゴシック" w:cstheme="majorHAnsi" w:hint="eastAsia"/>
          <w:sz w:val="36"/>
          <w:szCs w:val="36"/>
        </w:rPr>
        <w:t>〇〇〇〇</w:t>
      </w:r>
      <w:r w:rsidR="005A12D0" w:rsidRPr="007D32FD">
        <w:rPr>
          <w:rFonts w:ascii="ＭＳ ゴシック" w:eastAsia="ＭＳ ゴシック" w:hAnsi="ＭＳ ゴシック" w:cstheme="majorHAnsi"/>
          <w:sz w:val="36"/>
          <w:szCs w:val="36"/>
        </w:rPr>
        <w:t>試験</w:t>
      </w:r>
    </w:p>
    <w:p w14:paraId="3C4D362A" w14:textId="77777777" w:rsidR="00705FCF" w:rsidRPr="007D32FD" w:rsidRDefault="00705FCF" w:rsidP="00705FCF">
      <w:pPr>
        <w:rPr>
          <w:rFonts w:ascii="ＭＳ ゴシック" w:eastAsia="ＭＳ ゴシック" w:hAnsi="ＭＳ ゴシック"/>
          <w:sz w:val="32"/>
          <w:u w:val="single"/>
        </w:rPr>
      </w:pPr>
    </w:p>
    <w:p w14:paraId="7923C771" w14:textId="396A661B" w:rsidR="00705FCF" w:rsidRPr="007D32FD" w:rsidRDefault="004F6E10" w:rsidP="00E53A13">
      <w:pPr>
        <w:jc w:val="center"/>
        <w:rPr>
          <w:rFonts w:ascii="ＭＳ ゴシック" w:eastAsia="ＭＳ ゴシック" w:hAnsi="ＭＳ ゴシック"/>
          <w:color w:val="808080" w:themeColor="background1" w:themeShade="80"/>
          <w:sz w:val="32"/>
        </w:rPr>
      </w:pPr>
      <w:r w:rsidRPr="007D32FD">
        <w:rPr>
          <w:rFonts w:ascii="ＭＳ ゴシック" w:eastAsia="ＭＳ ゴシック" w:hAnsi="ＭＳ ゴシック" w:hint="eastAsia"/>
          <w:color w:val="808080" w:themeColor="background1" w:themeShade="80"/>
          <w:sz w:val="32"/>
        </w:rPr>
        <w:t>【単施設用】</w:t>
      </w:r>
    </w:p>
    <w:p w14:paraId="6CA72040" w14:textId="16F31292" w:rsidR="00705FCF" w:rsidRPr="007D32FD" w:rsidRDefault="0042370F" w:rsidP="00705FCF">
      <w:pPr>
        <w:jc w:val="center"/>
        <w:rPr>
          <w:rFonts w:ascii="ＭＳ ゴシック" w:eastAsia="ＭＳ ゴシック" w:hAnsi="ＭＳ ゴシック"/>
          <w:color w:val="808080" w:themeColor="background1" w:themeShade="80"/>
          <w:sz w:val="28"/>
          <w:szCs w:val="28"/>
          <w:u w:val="single"/>
        </w:rPr>
      </w:pPr>
      <w:r>
        <w:rPr>
          <w:rFonts w:ascii="ＭＳ ゴシック" w:eastAsia="ＭＳ ゴシック" w:hAnsi="ＭＳ ゴシック" w:cstheme="majorHAnsi" w:hint="eastAsia"/>
          <w:kern w:val="0"/>
          <w:sz w:val="28"/>
          <w:szCs w:val="28"/>
        </w:rPr>
        <w:t>統括管理者</w:t>
      </w:r>
      <w:r w:rsidR="00B66BEC" w:rsidRPr="007D32FD">
        <w:rPr>
          <w:rFonts w:ascii="ＭＳ ゴシック" w:eastAsia="ＭＳ ゴシック" w:hAnsi="ＭＳ ゴシック" w:cstheme="majorHAnsi" w:hint="eastAsia"/>
          <w:kern w:val="0"/>
          <w:sz w:val="28"/>
          <w:szCs w:val="28"/>
        </w:rPr>
        <w:t>：</w:t>
      </w:r>
      <w:r w:rsidR="006143B5" w:rsidRPr="007D32FD">
        <w:rPr>
          <w:rFonts w:ascii="ＭＳ ゴシック" w:eastAsia="ＭＳ ゴシック" w:hAnsi="ＭＳ ゴシック" w:cstheme="majorHAnsi" w:hint="eastAsia"/>
          <w:kern w:val="0"/>
          <w:sz w:val="28"/>
          <w:szCs w:val="28"/>
        </w:rPr>
        <w:t>〇〇　〇〇</w:t>
      </w:r>
    </w:p>
    <w:p w14:paraId="628D2E29" w14:textId="4D75B41F" w:rsidR="00AC6F16" w:rsidRPr="007D32FD" w:rsidRDefault="005A12D0" w:rsidP="00705FCF">
      <w:pPr>
        <w:jc w:val="center"/>
        <w:rPr>
          <w:rFonts w:ascii="ＭＳ ゴシック" w:eastAsia="ＭＳ ゴシック" w:hAnsi="ＭＳ ゴシック"/>
          <w:color w:val="808080" w:themeColor="background1" w:themeShade="80"/>
          <w:sz w:val="32"/>
          <w:szCs w:val="32"/>
          <w:u w:val="single"/>
        </w:rPr>
      </w:pPr>
      <w:r w:rsidRPr="007D32FD">
        <w:rPr>
          <w:rFonts w:ascii="ＭＳ ゴシック" w:eastAsia="ＭＳ ゴシック" w:hAnsi="ＭＳ ゴシック" w:hint="eastAsia"/>
          <w:noProof/>
          <w:color w:val="000000" w:themeColor="text1"/>
          <w:sz w:val="28"/>
        </w:rPr>
        <w:t>和歌山県立医科大学</w:t>
      </w:r>
      <w:r w:rsidR="00E53A13" w:rsidRPr="007D32FD">
        <w:rPr>
          <w:rFonts w:ascii="ＭＳ ゴシック" w:eastAsia="ＭＳ ゴシック" w:hAnsi="ＭＳ ゴシック" w:hint="eastAsia"/>
          <w:noProof/>
          <w:color w:val="000000" w:themeColor="text1"/>
          <w:sz w:val="28"/>
        </w:rPr>
        <w:t>附属病院</w:t>
      </w:r>
      <w:r w:rsidR="006143B5" w:rsidRPr="007D32FD">
        <w:rPr>
          <w:rFonts w:ascii="ＭＳ ゴシック" w:eastAsia="ＭＳ ゴシック" w:hAnsi="ＭＳ ゴシック" w:hint="eastAsia"/>
          <w:noProof/>
          <w:color w:val="000000" w:themeColor="text1"/>
          <w:sz w:val="28"/>
        </w:rPr>
        <w:t>〇〇</w:t>
      </w:r>
      <w:r w:rsidRPr="007D32FD">
        <w:rPr>
          <w:rFonts w:ascii="ＭＳ ゴシック" w:eastAsia="ＭＳ ゴシック" w:hAnsi="ＭＳ ゴシック" w:hint="eastAsia"/>
          <w:noProof/>
          <w:color w:val="000000" w:themeColor="text1"/>
          <w:sz w:val="28"/>
        </w:rPr>
        <w:t>科</w:t>
      </w:r>
    </w:p>
    <w:p w14:paraId="32195062" w14:textId="77777777" w:rsidR="00705FCF" w:rsidRPr="007D32FD" w:rsidRDefault="00705FCF" w:rsidP="00406C77">
      <w:pPr>
        <w:rPr>
          <w:rFonts w:ascii="ＭＳ ゴシック" w:eastAsia="ＭＳ ゴシック" w:hAnsi="ＭＳ ゴシック"/>
        </w:rPr>
      </w:pPr>
    </w:p>
    <w:p w14:paraId="102D819E" w14:textId="77777777" w:rsidR="00705FCF" w:rsidRPr="007D32FD" w:rsidRDefault="00705FCF" w:rsidP="00406C77">
      <w:pPr>
        <w:rPr>
          <w:rFonts w:ascii="ＭＳ ゴシック" w:eastAsia="ＭＳ ゴシック" w:hAnsi="ＭＳ ゴシック"/>
        </w:rPr>
      </w:pPr>
    </w:p>
    <w:p w14:paraId="3CD23ED9" w14:textId="1134F4B3" w:rsidR="00406C77" w:rsidRPr="007D32FD" w:rsidRDefault="00D71AE5" w:rsidP="00E541ED">
      <w:pPr>
        <w:jc w:val="center"/>
        <w:rPr>
          <w:rFonts w:ascii="ＭＳ ゴシック" w:eastAsia="ＭＳ ゴシック" w:hAnsi="ＭＳ ゴシック"/>
        </w:rPr>
      </w:pPr>
      <w:r w:rsidRPr="007D32FD">
        <w:rPr>
          <w:rFonts w:ascii="ＭＳ ゴシック" w:eastAsia="ＭＳ ゴシック" w:hAnsi="ＭＳ ゴシック"/>
        </w:rPr>
        <w:t xml:space="preserve">Ver. </w:t>
      </w:r>
      <w:r w:rsidR="005A12D0" w:rsidRPr="007D32FD">
        <w:rPr>
          <w:rFonts w:ascii="ＭＳ ゴシック" w:eastAsia="ＭＳ ゴシック" w:hAnsi="ＭＳ ゴシック"/>
        </w:rPr>
        <w:t>1</w:t>
      </w:r>
      <w:r w:rsidRPr="007D32FD">
        <w:rPr>
          <w:rFonts w:ascii="ＭＳ ゴシック" w:eastAsia="ＭＳ ゴシック" w:hAnsi="ＭＳ ゴシック"/>
        </w:rPr>
        <w:t>.0</w:t>
      </w:r>
      <w:r w:rsidR="00264A17" w:rsidRPr="007D32FD">
        <w:rPr>
          <w:rFonts w:ascii="ＭＳ ゴシック" w:eastAsia="ＭＳ ゴシック" w:hAnsi="ＭＳ ゴシック" w:hint="eastAsia"/>
        </w:rPr>
        <w:t xml:space="preserve">　作成日　</w:t>
      </w:r>
      <w:r w:rsidR="00AA7D39">
        <w:rPr>
          <w:rFonts w:ascii="ＭＳ ゴシック" w:eastAsia="ＭＳ ゴシック" w:hAnsi="ＭＳ ゴシック" w:hint="eastAsia"/>
        </w:rPr>
        <w:t xml:space="preserve">西暦　</w:t>
      </w:r>
      <w:r w:rsidR="006143B5" w:rsidRPr="007D32FD">
        <w:rPr>
          <w:rFonts w:ascii="ＭＳ ゴシック" w:eastAsia="ＭＳ ゴシック" w:hAnsi="ＭＳ ゴシック" w:hint="eastAsia"/>
        </w:rPr>
        <w:t>●</w:t>
      </w:r>
      <w:r w:rsidR="00BF7FBC" w:rsidRPr="007D32FD">
        <w:rPr>
          <w:rFonts w:ascii="ＭＳ ゴシック" w:eastAsia="ＭＳ ゴシック" w:hAnsi="ＭＳ ゴシック"/>
        </w:rPr>
        <w:t xml:space="preserve">年　</w:t>
      </w:r>
      <w:r w:rsidR="00BF7FBC" w:rsidRPr="007D32FD">
        <w:rPr>
          <w:rFonts w:ascii="ＭＳ ゴシック" w:eastAsia="ＭＳ ゴシック" w:hAnsi="ＭＳ ゴシック" w:hint="eastAsia"/>
        </w:rPr>
        <w:t>●月　●日</w:t>
      </w:r>
    </w:p>
    <w:p w14:paraId="3E3FCA03" w14:textId="77777777" w:rsidR="003706E2" w:rsidRPr="007D32FD" w:rsidRDefault="003706E2" w:rsidP="00E541ED">
      <w:pPr>
        <w:jc w:val="center"/>
        <w:rPr>
          <w:rFonts w:ascii="ＭＳ ゴシック" w:eastAsia="ＭＳ ゴシック" w:hAnsi="ＭＳ ゴシック"/>
        </w:rPr>
      </w:pPr>
    </w:p>
    <w:p w14:paraId="609C5A41" w14:textId="77777777" w:rsidR="005173D5" w:rsidRPr="007D32FD" w:rsidRDefault="006143B5" w:rsidP="006143B5">
      <w:pPr>
        <w:widowControl/>
        <w:jc w:val="left"/>
        <w:rPr>
          <w:rFonts w:ascii="ＭＳ ゴシック" w:eastAsia="ＭＳ ゴシック" w:hAnsi="ＭＳ ゴシック"/>
        </w:rPr>
      </w:pPr>
      <w:r w:rsidRPr="007D32FD">
        <w:rPr>
          <w:rFonts w:ascii="ＭＳ ゴシック" w:eastAsia="ＭＳ ゴシック" w:hAnsi="ＭＳ ゴシック"/>
        </w:rPr>
        <w:br w:type="page"/>
      </w:r>
    </w:p>
    <w:sdt>
      <w:sdtPr>
        <w:rPr>
          <w:rFonts w:asciiTheme="minorHAnsi" w:eastAsiaTheme="minorEastAsia" w:hAnsiTheme="minorHAnsi" w:cstheme="minorBidi"/>
          <w:color w:val="auto"/>
          <w:kern w:val="2"/>
          <w:sz w:val="24"/>
          <w:szCs w:val="24"/>
          <w:lang w:val="ja-JP"/>
        </w:rPr>
        <w:id w:val="1918513267"/>
        <w:docPartObj>
          <w:docPartGallery w:val="Table of Contents"/>
          <w:docPartUnique/>
        </w:docPartObj>
      </w:sdtPr>
      <w:sdtEndPr>
        <w:rPr>
          <w:b/>
          <w:bCs/>
        </w:rPr>
      </w:sdtEndPr>
      <w:sdtContent>
        <w:p w14:paraId="693F4D3B" w14:textId="0E12238E" w:rsidR="005173D5" w:rsidRDefault="005173D5">
          <w:pPr>
            <w:pStyle w:val="afb"/>
          </w:pPr>
          <w:r>
            <w:rPr>
              <w:lang w:val="ja-JP"/>
            </w:rPr>
            <w:t>目次</w:t>
          </w:r>
        </w:p>
        <w:p w14:paraId="2DD96890" w14:textId="020A6CC7" w:rsidR="00DE659A" w:rsidRDefault="005173D5">
          <w:pPr>
            <w:pStyle w:val="11"/>
            <w:tabs>
              <w:tab w:val="right" w:leader="dot" w:pos="9736"/>
            </w:tabs>
            <w:rPr>
              <w:noProof/>
              <w:sz w:val="21"/>
              <w:szCs w:val="22"/>
            </w:rPr>
          </w:pPr>
          <w:r>
            <w:rPr>
              <w:b/>
              <w:bCs/>
              <w:lang w:val="ja-JP"/>
            </w:rPr>
            <w:fldChar w:fldCharType="begin"/>
          </w:r>
          <w:r>
            <w:rPr>
              <w:b/>
              <w:bCs/>
              <w:lang w:val="ja-JP"/>
            </w:rPr>
            <w:instrText xml:space="preserve"> TOC \o "1-3" \h \z \u </w:instrText>
          </w:r>
          <w:r>
            <w:rPr>
              <w:b/>
              <w:bCs/>
              <w:lang w:val="ja-JP"/>
            </w:rPr>
            <w:fldChar w:fldCharType="separate"/>
          </w:r>
          <w:hyperlink w:anchor="_Toc203558880" w:history="1">
            <w:r w:rsidR="00DE659A" w:rsidRPr="00592BDA">
              <w:rPr>
                <w:rStyle w:val="afc"/>
                <w:rFonts w:ascii="ＭＳ ゴシック" w:eastAsia="ＭＳ ゴシック" w:hAnsi="ＭＳ ゴシック"/>
                <w:b/>
                <w:noProof/>
              </w:rPr>
              <w:t>１．目的と適用範囲</w:t>
            </w:r>
            <w:r w:rsidR="00DE659A">
              <w:rPr>
                <w:noProof/>
                <w:webHidden/>
              </w:rPr>
              <w:tab/>
            </w:r>
            <w:r w:rsidR="00DE659A">
              <w:rPr>
                <w:noProof/>
                <w:webHidden/>
              </w:rPr>
              <w:fldChar w:fldCharType="begin"/>
            </w:r>
            <w:r w:rsidR="00DE659A">
              <w:rPr>
                <w:noProof/>
                <w:webHidden/>
              </w:rPr>
              <w:instrText xml:space="preserve"> PAGEREF _Toc203558880 \h </w:instrText>
            </w:r>
            <w:r w:rsidR="00DE659A">
              <w:rPr>
                <w:noProof/>
                <w:webHidden/>
              </w:rPr>
            </w:r>
            <w:r w:rsidR="00DE659A">
              <w:rPr>
                <w:noProof/>
                <w:webHidden/>
              </w:rPr>
              <w:fldChar w:fldCharType="separate"/>
            </w:r>
            <w:r w:rsidR="00BB7E6F">
              <w:rPr>
                <w:noProof/>
                <w:webHidden/>
              </w:rPr>
              <w:t>2</w:t>
            </w:r>
            <w:r w:rsidR="00DE659A">
              <w:rPr>
                <w:noProof/>
                <w:webHidden/>
              </w:rPr>
              <w:fldChar w:fldCharType="end"/>
            </w:r>
          </w:hyperlink>
        </w:p>
        <w:p w14:paraId="088D1B2E" w14:textId="64FBCF1B" w:rsidR="00DE659A" w:rsidRDefault="00431F89">
          <w:pPr>
            <w:pStyle w:val="11"/>
            <w:tabs>
              <w:tab w:val="right" w:leader="dot" w:pos="9736"/>
            </w:tabs>
            <w:rPr>
              <w:noProof/>
              <w:sz w:val="21"/>
              <w:szCs w:val="22"/>
            </w:rPr>
          </w:pPr>
          <w:hyperlink w:anchor="_Toc203558881" w:history="1">
            <w:r w:rsidR="00DE659A" w:rsidRPr="00592BDA">
              <w:rPr>
                <w:rStyle w:val="afc"/>
                <w:rFonts w:ascii="ＭＳ ゴシック" w:eastAsia="ＭＳ ゴシック" w:hAnsi="ＭＳ ゴシック"/>
                <w:b/>
                <w:noProof/>
              </w:rPr>
              <w:t>２．用語の定義</w:t>
            </w:r>
            <w:r w:rsidR="00DE659A">
              <w:rPr>
                <w:noProof/>
                <w:webHidden/>
              </w:rPr>
              <w:tab/>
            </w:r>
            <w:r w:rsidR="00DE659A">
              <w:rPr>
                <w:noProof/>
                <w:webHidden/>
              </w:rPr>
              <w:fldChar w:fldCharType="begin"/>
            </w:r>
            <w:r w:rsidR="00DE659A">
              <w:rPr>
                <w:noProof/>
                <w:webHidden/>
              </w:rPr>
              <w:instrText xml:space="preserve"> PAGEREF _Toc203558881 \h </w:instrText>
            </w:r>
            <w:r w:rsidR="00DE659A">
              <w:rPr>
                <w:noProof/>
                <w:webHidden/>
              </w:rPr>
            </w:r>
            <w:r w:rsidR="00DE659A">
              <w:rPr>
                <w:noProof/>
                <w:webHidden/>
              </w:rPr>
              <w:fldChar w:fldCharType="separate"/>
            </w:r>
            <w:r w:rsidR="00BB7E6F">
              <w:rPr>
                <w:noProof/>
                <w:webHidden/>
              </w:rPr>
              <w:t>2</w:t>
            </w:r>
            <w:r w:rsidR="00DE659A">
              <w:rPr>
                <w:noProof/>
                <w:webHidden/>
              </w:rPr>
              <w:fldChar w:fldCharType="end"/>
            </w:r>
          </w:hyperlink>
        </w:p>
        <w:p w14:paraId="28587666" w14:textId="2B451D39" w:rsidR="00DE659A" w:rsidRDefault="00431F89">
          <w:pPr>
            <w:pStyle w:val="11"/>
            <w:tabs>
              <w:tab w:val="right" w:leader="dot" w:pos="9736"/>
            </w:tabs>
            <w:rPr>
              <w:noProof/>
              <w:sz w:val="21"/>
              <w:szCs w:val="22"/>
            </w:rPr>
          </w:pPr>
          <w:hyperlink w:anchor="_Toc203558882" w:history="1">
            <w:r w:rsidR="00DE659A" w:rsidRPr="00592BDA">
              <w:rPr>
                <w:rStyle w:val="afc"/>
                <w:rFonts w:ascii="ＭＳ ゴシック" w:eastAsia="ＭＳ ゴシック" w:hAnsi="ＭＳ ゴシック"/>
                <w:b/>
                <w:noProof/>
              </w:rPr>
              <w:t>３．実施体制及び責務</w:t>
            </w:r>
            <w:r w:rsidR="00DE659A">
              <w:rPr>
                <w:noProof/>
                <w:webHidden/>
              </w:rPr>
              <w:tab/>
            </w:r>
            <w:r w:rsidR="00DE659A">
              <w:rPr>
                <w:noProof/>
                <w:webHidden/>
              </w:rPr>
              <w:fldChar w:fldCharType="begin"/>
            </w:r>
            <w:r w:rsidR="00DE659A">
              <w:rPr>
                <w:noProof/>
                <w:webHidden/>
              </w:rPr>
              <w:instrText xml:space="preserve"> PAGEREF _Toc203558882 \h </w:instrText>
            </w:r>
            <w:r w:rsidR="00DE659A">
              <w:rPr>
                <w:noProof/>
                <w:webHidden/>
              </w:rPr>
            </w:r>
            <w:r w:rsidR="00DE659A">
              <w:rPr>
                <w:noProof/>
                <w:webHidden/>
              </w:rPr>
              <w:fldChar w:fldCharType="separate"/>
            </w:r>
            <w:r w:rsidR="00BB7E6F">
              <w:rPr>
                <w:noProof/>
                <w:webHidden/>
              </w:rPr>
              <w:t>3</w:t>
            </w:r>
            <w:r w:rsidR="00DE659A">
              <w:rPr>
                <w:noProof/>
                <w:webHidden/>
              </w:rPr>
              <w:fldChar w:fldCharType="end"/>
            </w:r>
          </w:hyperlink>
        </w:p>
        <w:p w14:paraId="64C2F3DB" w14:textId="157ED918" w:rsidR="00DE659A" w:rsidRDefault="00431F89">
          <w:pPr>
            <w:pStyle w:val="11"/>
            <w:tabs>
              <w:tab w:val="right" w:leader="dot" w:pos="9736"/>
            </w:tabs>
            <w:rPr>
              <w:noProof/>
              <w:sz w:val="21"/>
              <w:szCs w:val="22"/>
            </w:rPr>
          </w:pPr>
          <w:hyperlink w:anchor="_Toc203558883" w:history="1">
            <w:r w:rsidR="00DE659A" w:rsidRPr="00592BDA">
              <w:rPr>
                <w:rStyle w:val="afc"/>
                <w:rFonts w:ascii="ＭＳ ゴシック" w:eastAsia="ＭＳ ゴシック" w:hAnsi="ＭＳ ゴシック"/>
                <w:b/>
                <w:noProof/>
              </w:rPr>
              <w:t>４．モニタリング実施の手順</w:t>
            </w:r>
            <w:r w:rsidR="00DE659A">
              <w:rPr>
                <w:noProof/>
                <w:webHidden/>
              </w:rPr>
              <w:tab/>
            </w:r>
            <w:r w:rsidR="00DE659A">
              <w:rPr>
                <w:noProof/>
                <w:webHidden/>
              </w:rPr>
              <w:fldChar w:fldCharType="begin"/>
            </w:r>
            <w:r w:rsidR="00DE659A">
              <w:rPr>
                <w:noProof/>
                <w:webHidden/>
              </w:rPr>
              <w:instrText xml:space="preserve"> PAGEREF _Toc203558883 \h </w:instrText>
            </w:r>
            <w:r w:rsidR="00DE659A">
              <w:rPr>
                <w:noProof/>
                <w:webHidden/>
              </w:rPr>
            </w:r>
            <w:r w:rsidR="00DE659A">
              <w:rPr>
                <w:noProof/>
                <w:webHidden/>
              </w:rPr>
              <w:fldChar w:fldCharType="separate"/>
            </w:r>
            <w:r w:rsidR="00BB7E6F">
              <w:rPr>
                <w:noProof/>
                <w:webHidden/>
              </w:rPr>
              <w:t>4</w:t>
            </w:r>
            <w:r w:rsidR="00DE659A">
              <w:rPr>
                <w:noProof/>
                <w:webHidden/>
              </w:rPr>
              <w:fldChar w:fldCharType="end"/>
            </w:r>
          </w:hyperlink>
        </w:p>
        <w:p w14:paraId="2611F95E" w14:textId="3E5B28D6" w:rsidR="00DE659A" w:rsidRDefault="00431F89">
          <w:pPr>
            <w:pStyle w:val="11"/>
            <w:tabs>
              <w:tab w:val="right" w:leader="dot" w:pos="9736"/>
            </w:tabs>
            <w:rPr>
              <w:noProof/>
              <w:sz w:val="21"/>
              <w:szCs w:val="22"/>
            </w:rPr>
          </w:pPr>
          <w:hyperlink w:anchor="_Toc203558884" w:history="1">
            <w:r w:rsidR="00DE659A" w:rsidRPr="00592BDA">
              <w:rPr>
                <w:rStyle w:val="afc"/>
                <w:rFonts w:ascii="ＭＳ ゴシック" w:eastAsia="ＭＳ ゴシック" w:hAnsi="ＭＳ ゴシック"/>
                <w:b/>
                <w:noProof/>
              </w:rPr>
              <w:t>５．守秘義務</w:t>
            </w:r>
            <w:r w:rsidR="00DE659A">
              <w:rPr>
                <w:noProof/>
                <w:webHidden/>
              </w:rPr>
              <w:tab/>
            </w:r>
            <w:r w:rsidR="00DE659A">
              <w:rPr>
                <w:noProof/>
                <w:webHidden/>
              </w:rPr>
              <w:fldChar w:fldCharType="begin"/>
            </w:r>
            <w:r w:rsidR="00DE659A">
              <w:rPr>
                <w:noProof/>
                <w:webHidden/>
              </w:rPr>
              <w:instrText xml:space="preserve"> PAGEREF _Toc203558884 \h </w:instrText>
            </w:r>
            <w:r w:rsidR="00DE659A">
              <w:rPr>
                <w:noProof/>
                <w:webHidden/>
              </w:rPr>
            </w:r>
            <w:r w:rsidR="00DE659A">
              <w:rPr>
                <w:noProof/>
                <w:webHidden/>
              </w:rPr>
              <w:fldChar w:fldCharType="separate"/>
            </w:r>
            <w:r w:rsidR="00BB7E6F">
              <w:rPr>
                <w:noProof/>
                <w:webHidden/>
              </w:rPr>
              <w:t>7</w:t>
            </w:r>
            <w:r w:rsidR="00DE659A">
              <w:rPr>
                <w:noProof/>
                <w:webHidden/>
              </w:rPr>
              <w:fldChar w:fldCharType="end"/>
            </w:r>
          </w:hyperlink>
        </w:p>
        <w:p w14:paraId="1A9858B4" w14:textId="4A3A7FA5" w:rsidR="00DE659A" w:rsidRDefault="00431F89">
          <w:pPr>
            <w:pStyle w:val="11"/>
            <w:tabs>
              <w:tab w:val="right" w:leader="dot" w:pos="9736"/>
            </w:tabs>
            <w:rPr>
              <w:noProof/>
              <w:sz w:val="21"/>
              <w:szCs w:val="22"/>
            </w:rPr>
          </w:pPr>
          <w:hyperlink w:anchor="_Toc203558885" w:history="1">
            <w:r w:rsidR="00DE659A" w:rsidRPr="00592BDA">
              <w:rPr>
                <w:rStyle w:val="afc"/>
                <w:rFonts w:ascii="ＭＳ ゴシック" w:eastAsia="ＭＳ ゴシック" w:hAnsi="ＭＳ ゴシック"/>
                <w:b/>
                <w:noProof/>
              </w:rPr>
              <w:t>６．記録の保存</w:t>
            </w:r>
            <w:r w:rsidR="00DE659A">
              <w:rPr>
                <w:noProof/>
                <w:webHidden/>
              </w:rPr>
              <w:tab/>
            </w:r>
            <w:r w:rsidR="00DE659A">
              <w:rPr>
                <w:noProof/>
                <w:webHidden/>
              </w:rPr>
              <w:fldChar w:fldCharType="begin"/>
            </w:r>
            <w:r w:rsidR="00DE659A">
              <w:rPr>
                <w:noProof/>
                <w:webHidden/>
              </w:rPr>
              <w:instrText xml:space="preserve"> PAGEREF _Toc203558885 \h </w:instrText>
            </w:r>
            <w:r w:rsidR="00DE659A">
              <w:rPr>
                <w:noProof/>
                <w:webHidden/>
              </w:rPr>
            </w:r>
            <w:r w:rsidR="00DE659A">
              <w:rPr>
                <w:noProof/>
                <w:webHidden/>
              </w:rPr>
              <w:fldChar w:fldCharType="separate"/>
            </w:r>
            <w:r w:rsidR="00BB7E6F">
              <w:rPr>
                <w:noProof/>
                <w:webHidden/>
              </w:rPr>
              <w:t>7</w:t>
            </w:r>
            <w:r w:rsidR="00DE659A">
              <w:rPr>
                <w:noProof/>
                <w:webHidden/>
              </w:rPr>
              <w:fldChar w:fldCharType="end"/>
            </w:r>
          </w:hyperlink>
        </w:p>
        <w:p w14:paraId="618FA4CA" w14:textId="413FB7FB" w:rsidR="00DE659A" w:rsidRDefault="00431F89">
          <w:pPr>
            <w:pStyle w:val="11"/>
            <w:tabs>
              <w:tab w:val="right" w:leader="dot" w:pos="9736"/>
            </w:tabs>
            <w:rPr>
              <w:noProof/>
              <w:sz w:val="21"/>
              <w:szCs w:val="22"/>
            </w:rPr>
          </w:pPr>
          <w:hyperlink w:anchor="_Toc203558886" w:history="1">
            <w:r w:rsidR="00DE659A" w:rsidRPr="00592BDA">
              <w:rPr>
                <w:rStyle w:val="afc"/>
                <w:rFonts w:ascii="ＭＳ ゴシック" w:eastAsia="ＭＳ ゴシック" w:hAnsi="ＭＳ ゴシック"/>
                <w:b/>
                <w:noProof/>
              </w:rPr>
              <w:t>７．手順書の改訂</w:t>
            </w:r>
            <w:r w:rsidR="00DE659A">
              <w:rPr>
                <w:noProof/>
                <w:webHidden/>
              </w:rPr>
              <w:tab/>
            </w:r>
            <w:r w:rsidR="00DE659A">
              <w:rPr>
                <w:noProof/>
                <w:webHidden/>
              </w:rPr>
              <w:fldChar w:fldCharType="begin"/>
            </w:r>
            <w:r w:rsidR="00DE659A">
              <w:rPr>
                <w:noProof/>
                <w:webHidden/>
              </w:rPr>
              <w:instrText xml:space="preserve"> PAGEREF _Toc203558886 \h </w:instrText>
            </w:r>
            <w:r w:rsidR="00DE659A">
              <w:rPr>
                <w:noProof/>
                <w:webHidden/>
              </w:rPr>
            </w:r>
            <w:r w:rsidR="00DE659A">
              <w:rPr>
                <w:noProof/>
                <w:webHidden/>
              </w:rPr>
              <w:fldChar w:fldCharType="separate"/>
            </w:r>
            <w:r w:rsidR="00BB7E6F">
              <w:rPr>
                <w:noProof/>
                <w:webHidden/>
              </w:rPr>
              <w:t>7</w:t>
            </w:r>
            <w:r w:rsidR="00DE659A">
              <w:rPr>
                <w:noProof/>
                <w:webHidden/>
              </w:rPr>
              <w:fldChar w:fldCharType="end"/>
            </w:r>
          </w:hyperlink>
        </w:p>
        <w:p w14:paraId="5EB1CA73" w14:textId="4481E642" w:rsidR="00DE659A" w:rsidRDefault="00431F89">
          <w:pPr>
            <w:pStyle w:val="11"/>
            <w:tabs>
              <w:tab w:val="right" w:leader="dot" w:pos="9736"/>
            </w:tabs>
            <w:rPr>
              <w:noProof/>
              <w:sz w:val="21"/>
              <w:szCs w:val="22"/>
            </w:rPr>
          </w:pPr>
          <w:hyperlink w:anchor="_Toc203558887" w:history="1">
            <w:r w:rsidR="00DE659A" w:rsidRPr="00592BDA">
              <w:rPr>
                <w:rStyle w:val="afc"/>
                <w:rFonts w:ascii="ＭＳ ゴシック" w:eastAsia="ＭＳ ゴシック" w:hAnsi="ＭＳ ゴシック"/>
                <w:b/>
                <w:noProof/>
              </w:rPr>
              <w:t>８．改訂履歴</w:t>
            </w:r>
            <w:r w:rsidR="00DE659A">
              <w:rPr>
                <w:noProof/>
                <w:webHidden/>
              </w:rPr>
              <w:tab/>
            </w:r>
            <w:r w:rsidR="00DE659A">
              <w:rPr>
                <w:noProof/>
                <w:webHidden/>
              </w:rPr>
              <w:fldChar w:fldCharType="begin"/>
            </w:r>
            <w:r w:rsidR="00DE659A">
              <w:rPr>
                <w:noProof/>
                <w:webHidden/>
              </w:rPr>
              <w:instrText xml:space="preserve"> PAGEREF _Toc203558887 \h </w:instrText>
            </w:r>
            <w:r w:rsidR="00DE659A">
              <w:rPr>
                <w:noProof/>
                <w:webHidden/>
              </w:rPr>
            </w:r>
            <w:r w:rsidR="00DE659A">
              <w:rPr>
                <w:noProof/>
                <w:webHidden/>
              </w:rPr>
              <w:fldChar w:fldCharType="separate"/>
            </w:r>
            <w:r w:rsidR="00BB7E6F">
              <w:rPr>
                <w:noProof/>
                <w:webHidden/>
              </w:rPr>
              <w:t>7</w:t>
            </w:r>
            <w:r w:rsidR="00DE659A">
              <w:rPr>
                <w:noProof/>
                <w:webHidden/>
              </w:rPr>
              <w:fldChar w:fldCharType="end"/>
            </w:r>
          </w:hyperlink>
        </w:p>
        <w:p w14:paraId="3C82CB51" w14:textId="3A1667A7" w:rsidR="005173D5" w:rsidRDefault="005173D5">
          <w:r>
            <w:rPr>
              <w:b/>
              <w:bCs/>
              <w:lang w:val="ja-JP"/>
            </w:rPr>
            <w:fldChar w:fldCharType="end"/>
          </w:r>
        </w:p>
      </w:sdtContent>
    </w:sdt>
    <w:p w14:paraId="0C31B41A" w14:textId="7DDE6A3C" w:rsidR="005173D5" w:rsidRDefault="005173D5">
      <w:pPr>
        <w:widowControl/>
        <w:jc w:val="left"/>
        <w:rPr>
          <w:rFonts w:ascii="ＭＳ ゴシック" w:eastAsia="ＭＳ ゴシック" w:hAnsi="ＭＳ ゴシック"/>
        </w:rPr>
      </w:pPr>
      <w:r>
        <w:rPr>
          <w:rFonts w:ascii="ＭＳ ゴシック" w:eastAsia="ＭＳ ゴシック" w:hAnsi="ＭＳ ゴシック"/>
        </w:rPr>
        <w:br w:type="page"/>
      </w:r>
    </w:p>
    <w:p w14:paraId="68C1EA5D" w14:textId="4A21BE40" w:rsidR="00705FCF" w:rsidRPr="007D32FD" w:rsidRDefault="0070426E" w:rsidP="0070426E">
      <w:pPr>
        <w:pStyle w:val="1"/>
        <w:rPr>
          <w:rFonts w:ascii="ＭＳ ゴシック" w:eastAsia="ＭＳ ゴシック" w:hAnsi="ＭＳ ゴシック"/>
          <w:b/>
        </w:rPr>
      </w:pPr>
      <w:bookmarkStart w:id="0" w:name="_Toc203558880"/>
      <w:r>
        <w:rPr>
          <w:rFonts w:ascii="ＭＳ ゴシック" w:eastAsia="ＭＳ ゴシック" w:hAnsi="ＭＳ ゴシック" w:hint="eastAsia"/>
          <w:b/>
        </w:rPr>
        <w:lastRenderedPageBreak/>
        <w:t>１．</w:t>
      </w:r>
      <w:r w:rsidR="00705FCF" w:rsidRPr="007D32FD">
        <w:rPr>
          <w:rFonts w:ascii="ＭＳ ゴシック" w:eastAsia="ＭＳ ゴシック" w:hAnsi="ＭＳ ゴシック" w:hint="eastAsia"/>
          <w:b/>
        </w:rPr>
        <w:t>目的と適用範囲</w:t>
      </w:r>
      <w:bookmarkEnd w:id="0"/>
    </w:p>
    <w:p w14:paraId="7248E253" w14:textId="30C1A13A" w:rsidR="0079285C" w:rsidRPr="0069764F" w:rsidRDefault="0079285C">
      <w:pPr>
        <w:jc w:val="left"/>
        <w:rPr>
          <w:rFonts w:ascii="ＭＳ ゴシック" w:eastAsia="ＭＳ ゴシック" w:hAnsi="ＭＳ ゴシック"/>
          <w:color w:val="FF0000"/>
          <w:sz w:val="21"/>
          <w:szCs w:val="21"/>
        </w:rPr>
      </w:pPr>
      <w:r w:rsidRPr="00D44C02">
        <w:rPr>
          <w:rFonts w:ascii="ＭＳ ゴシック" w:eastAsia="ＭＳ ゴシック" w:hAnsi="ＭＳ ゴシック" w:hint="eastAsia"/>
          <w:sz w:val="21"/>
          <w:szCs w:val="21"/>
        </w:rPr>
        <w:t>本手順書は、</w:t>
      </w:r>
      <w:r w:rsidR="00B61098" w:rsidRPr="00D44C02">
        <w:rPr>
          <w:rFonts w:ascii="ＭＳ ゴシック" w:eastAsia="ＭＳ ゴシック" w:hAnsi="ＭＳ ゴシック" w:hint="eastAsia"/>
          <w:sz w:val="21"/>
          <w:szCs w:val="21"/>
        </w:rPr>
        <w:t>「臨床研究法</w:t>
      </w:r>
      <w:r w:rsidR="00FB2105" w:rsidRPr="00D44C02">
        <w:rPr>
          <w:rFonts w:ascii="ＭＳ ゴシック" w:eastAsia="ＭＳ ゴシック" w:hAnsi="ＭＳ ゴシック" w:hint="eastAsia"/>
          <w:sz w:val="21"/>
          <w:szCs w:val="21"/>
        </w:rPr>
        <w:t>（平成</w:t>
      </w:r>
      <w:r w:rsidR="00FB2105" w:rsidRPr="00D44C02">
        <w:rPr>
          <w:rFonts w:ascii="ＭＳ ゴシック" w:eastAsia="ＭＳ ゴシック" w:hAnsi="ＭＳ ゴシック"/>
          <w:sz w:val="21"/>
          <w:szCs w:val="21"/>
        </w:rPr>
        <w:t>29年法律16号）」</w:t>
      </w:r>
      <w:r w:rsidR="00E67BA0" w:rsidRPr="00D44C02">
        <w:rPr>
          <w:rFonts w:ascii="ＭＳ ゴシック" w:eastAsia="ＭＳ ゴシック" w:hAnsi="ＭＳ ゴシック" w:hint="eastAsia"/>
          <w:sz w:val="21"/>
          <w:szCs w:val="21"/>
        </w:rPr>
        <w:t>及び</w:t>
      </w:r>
      <w:r w:rsidR="00243072" w:rsidRPr="00D44C02">
        <w:rPr>
          <w:rFonts w:ascii="ＭＳ ゴシック" w:eastAsia="ＭＳ ゴシック" w:hAnsi="ＭＳ ゴシック" w:hint="eastAsia"/>
          <w:sz w:val="21"/>
          <w:szCs w:val="21"/>
        </w:rPr>
        <w:t>「</w:t>
      </w:r>
      <w:r w:rsidR="000B3BB7" w:rsidRPr="00752A9E">
        <w:rPr>
          <w:rFonts w:ascii="ＭＳ ゴシック" w:eastAsia="ＭＳ ゴシック" w:hAnsi="ＭＳ ゴシック"/>
          <w:sz w:val="21"/>
          <w:szCs w:val="21"/>
        </w:rPr>
        <w:t>臨床研究法施行規則（</w:t>
      </w:r>
      <w:r w:rsidR="00623837" w:rsidRPr="00752A9E">
        <w:rPr>
          <w:rFonts w:ascii="ＭＳ ゴシック" w:eastAsia="ＭＳ ゴシック" w:hAnsi="ＭＳ ゴシック" w:hint="eastAsia"/>
          <w:sz w:val="21"/>
          <w:szCs w:val="21"/>
        </w:rPr>
        <w:t>平成</w:t>
      </w:r>
      <w:r w:rsidR="00623837" w:rsidRPr="00752A9E">
        <w:rPr>
          <w:rFonts w:ascii="ＭＳ ゴシック" w:eastAsia="ＭＳ ゴシック" w:hAnsi="ＭＳ ゴシック"/>
          <w:sz w:val="21"/>
          <w:szCs w:val="21"/>
        </w:rPr>
        <w:t>30年厚生労働省令第17号</w:t>
      </w:r>
      <w:r w:rsidR="00762F74" w:rsidRPr="00752A9E">
        <w:rPr>
          <w:rFonts w:ascii="ＭＳ ゴシック" w:eastAsia="ＭＳ ゴシック" w:hAnsi="ＭＳ ゴシック" w:hint="eastAsia"/>
          <w:sz w:val="21"/>
          <w:szCs w:val="21"/>
        </w:rPr>
        <w:t>）</w:t>
      </w:r>
      <w:r w:rsidR="00623837" w:rsidRPr="00752A9E">
        <w:rPr>
          <w:rFonts w:ascii="ＭＳ ゴシック" w:eastAsia="ＭＳ ゴシック" w:hAnsi="ＭＳ ゴシック" w:hint="eastAsia"/>
          <w:sz w:val="21"/>
          <w:szCs w:val="21"/>
        </w:rPr>
        <w:t>、令和</w:t>
      </w:r>
      <w:r w:rsidR="00623837" w:rsidRPr="00752A9E">
        <w:rPr>
          <w:rFonts w:ascii="ＭＳ ゴシック" w:eastAsia="ＭＳ ゴシック" w:hAnsi="ＭＳ ゴシック"/>
          <w:sz w:val="21"/>
          <w:szCs w:val="21"/>
        </w:rPr>
        <w:t>7年</w:t>
      </w:r>
      <w:r w:rsidR="00ED79DD" w:rsidRPr="00752A9E">
        <w:rPr>
          <w:rFonts w:ascii="ＭＳ ゴシック" w:eastAsia="ＭＳ ゴシック" w:hAnsi="ＭＳ ゴシック" w:hint="eastAsia"/>
          <w:sz w:val="21"/>
          <w:szCs w:val="21"/>
        </w:rPr>
        <w:t>改正</w:t>
      </w:r>
      <w:r w:rsidR="00B3472E" w:rsidRPr="00752A9E">
        <w:rPr>
          <w:rFonts w:ascii="ＭＳ ゴシック" w:eastAsia="ＭＳ ゴシック" w:hAnsi="ＭＳ ゴシック"/>
          <w:sz w:val="21"/>
          <w:szCs w:val="21"/>
        </w:rPr>
        <w:t>(厚生労働省令</w:t>
      </w:r>
      <w:r w:rsidR="00AC5038" w:rsidRPr="00752A9E">
        <w:rPr>
          <w:rFonts w:ascii="ＭＳ ゴシック" w:eastAsia="ＭＳ ゴシック" w:hAnsi="ＭＳ ゴシック" w:hint="eastAsia"/>
          <w:sz w:val="21"/>
          <w:szCs w:val="21"/>
        </w:rPr>
        <w:t>第</w:t>
      </w:r>
      <w:r w:rsidR="00637CFA" w:rsidRPr="00752A9E">
        <w:rPr>
          <w:rFonts w:ascii="ＭＳ ゴシック" w:eastAsia="ＭＳ ゴシック" w:hAnsi="ＭＳ ゴシック"/>
          <w:sz w:val="21"/>
          <w:szCs w:val="21"/>
        </w:rPr>
        <w:t>15</w:t>
      </w:r>
      <w:r w:rsidR="00243072" w:rsidRPr="00752A9E">
        <w:rPr>
          <w:rFonts w:ascii="ＭＳ ゴシック" w:eastAsia="ＭＳ ゴシック" w:hAnsi="ＭＳ ゴシック" w:hint="eastAsia"/>
          <w:sz w:val="21"/>
          <w:szCs w:val="21"/>
        </w:rPr>
        <w:t>号</w:t>
      </w:r>
      <w:r w:rsidR="00036B8F" w:rsidRPr="00752A9E">
        <w:rPr>
          <w:rFonts w:ascii="ＭＳ ゴシック" w:eastAsia="ＭＳ ゴシック" w:hAnsi="ＭＳ ゴシック" w:hint="eastAsia"/>
          <w:sz w:val="21"/>
          <w:szCs w:val="21"/>
        </w:rPr>
        <w:t>）</w:t>
      </w:r>
      <w:r w:rsidR="00A90621" w:rsidRPr="00752A9E">
        <w:rPr>
          <w:rFonts w:ascii="ＭＳ ゴシック" w:eastAsia="ＭＳ ゴシック" w:hAnsi="ＭＳ ゴシック" w:hint="eastAsia"/>
          <w:sz w:val="21"/>
          <w:szCs w:val="21"/>
        </w:rPr>
        <w:t>」</w:t>
      </w:r>
      <w:r w:rsidRPr="00D44C02">
        <w:rPr>
          <w:rFonts w:ascii="ＭＳ ゴシック" w:eastAsia="ＭＳ ゴシック" w:hAnsi="ＭＳ ゴシック" w:hint="eastAsia"/>
          <w:sz w:val="21"/>
          <w:szCs w:val="21"/>
        </w:rPr>
        <w:t>に従って行う</w:t>
      </w:r>
      <w:r w:rsidR="00FA2F2C" w:rsidRPr="00D44C02">
        <w:rPr>
          <w:rFonts w:ascii="ＭＳ ゴシック" w:eastAsia="ＭＳ ゴシック" w:hAnsi="ＭＳ ゴシック" w:hint="eastAsia"/>
          <w:sz w:val="21"/>
          <w:szCs w:val="21"/>
        </w:rPr>
        <w:t>臨床研究</w:t>
      </w:r>
      <w:r w:rsidRPr="00FD79E3">
        <w:rPr>
          <w:rFonts w:ascii="ＭＳ ゴシック" w:eastAsia="ＭＳ ゴシック" w:hAnsi="ＭＳ ゴシック" w:hint="eastAsia"/>
          <w:sz w:val="21"/>
          <w:szCs w:val="21"/>
        </w:rPr>
        <w:t>「</w:t>
      </w:r>
      <w:r w:rsidR="00CA48EE" w:rsidRPr="00C97503">
        <w:rPr>
          <w:rFonts w:ascii="ＭＳ ゴシック" w:eastAsia="ＭＳ ゴシック" w:hAnsi="ＭＳ ゴシック" w:cstheme="majorHAnsi" w:hint="eastAsia"/>
          <w:sz w:val="21"/>
          <w:szCs w:val="21"/>
        </w:rPr>
        <w:t>〇〇</w:t>
      </w:r>
      <w:r w:rsidR="00E155C7" w:rsidRPr="00C97503">
        <w:rPr>
          <w:rFonts w:ascii="ＭＳ ゴシック" w:eastAsia="ＭＳ ゴシック" w:hAnsi="ＭＳ ゴシック" w:cstheme="majorHAnsi"/>
          <w:sz w:val="21"/>
          <w:szCs w:val="21"/>
        </w:rPr>
        <w:t>試験</w:t>
      </w:r>
      <w:r w:rsidRPr="00645721">
        <w:rPr>
          <w:rFonts w:ascii="ＭＳ ゴシック" w:eastAsia="ＭＳ ゴシック" w:hAnsi="ＭＳ ゴシック" w:hint="eastAsia"/>
          <w:sz w:val="21"/>
          <w:szCs w:val="21"/>
        </w:rPr>
        <w:t>」</w:t>
      </w:r>
      <w:r w:rsidR="00FA2F2C" w:rsidRPr="00645721">
        <w:rPr>
          <w:rFonts w:ascii="ＭＳ ゴシック" w:eastAsia="ＭＳ ゴシック" w:hAnsi="ＭＳ ゴシック" w:hint="eastAsia"/>
          <w:sz w:val="21"/>
          <w:szCs w:val="21"/>
        </w:rPr>
        <w:t>（以下、本</w:t>
      </w:r>
      <w:r w:rsidR="006406B1" w:rsidRPr="0069764F">
        <w:rPr>
          <w:rFonts w:ascii="ＭＳ ゴシック" w:eastAsia="ＭＳ ゴシック" w:hAnsi="ＭＳ ゴシック" w:hint="eastAsia"/>
          <w:sz w:val="21"/>
          <w:szCs w:val="21"/>
        </w:rPr>
        <w:t>研究</w:t>
      </w:r>
      <w:r w:rsidR="00FA2F2C" w:rsidRPr="0069764F">
        <w:rPr>
          <w:rFonts w:ascii="ＭＳ ゴシック" w:eastAsia="ＭＳ ゴシック" w:hAnsi="ＭＳ ゴシック" w:hint="eastAsia"/>
          <w:sz w:val="21"/>
          <w:szCs w:val="21"/>
        </w:rPr>
        <w:t>）</w:t>
      </w:r>
      <w:r w:rsidRPr="0069764F">
        <w:rPr>
          <w:rFonts w:ascii="ＭＳ ゴシック" w:eastAsia="ＭＳ ゴシック" w:hAnsi="ＭＳ ゴシック" w:hint="eastAsia"/>
          <w:sz w:val="21"/>
          <w:szCs w:val="21"/>
        </w:rPr>
        <w:t>において、</w:t>
      </w:r>
      <w:r w:rsidR="00D4461A" w:rsidRPr="0069764F">
        <w:rPr>
          <w:rFonts w:ascii="ＭＳ ゴシック" w:eastAsia="ＭＳ ゴシック" w:hAnsi="ＭＳ ゴシック" w:hint="eastAsia"/>
          <w:sz w:val="21"/>
          <w:szCs w:val="21"/>
        </w:rPr>
        <w:t>統括管理者</w:t>
      </w:r>
      <w:r w:rsidR="00AB3264" w:rsidRPr="0069764F">
        <w:rPr>
          <w:rFonts w:ascii="ＭＳ ゴシック" w:eastAsia="ＭＳ ゴシック" w:hAnsi="ＭＳ ゴシック" w:hint="eastAsia"/>
          <w:sz w:val="21"/>
          <w:szCs w:val="21"/>
        </w:rPr>
        <w:t>、</w:t>
      </w:r>
      <w:r w:rsidR="002E449C" w:rsidRPr="0069764F">
        <w:rPr>
          <w:rFonts w:ascii="ＭＳ ゴシック" w:eastAsia="ＭＳ ゴシック" w:hAnsi="ＭＳ ゴシック" w:hint="eastAsia"/>
          <w:sz w:val="21"/>
          <w:szCs w:val="21"/>
        </w:rPr>
        <w:t>モニタリング</w:t>
      </w:r>
      <w:r w:rsidRPr="0069764F">
        <w:rPr>
          <w:rFonts w:ascii="ＭＳ ゴシック" w:eastAsia="ＭＳ ゴシック" w:hAnsi="ＭＳ ゴシック" w:hint="eastAsia"/>
          <w:sz w:val="21"/>
          <w:szCs w:val="21"/>
        </w:rPr>
        <w:t>に従事する者が、モニタリングを適切に実施するための手順その他必要な事項を定めるものである。</w:t>
      </w:r>
    </w:p>
    <w:p w14:paraId="711F839C" w14:textId="77777777" w:rsidR="0079285C" w:rsidRPr="00865D45" w:rsidRDefault="0079285C" w:rsidP="00705FCF">
      <w:pPr>
        <w:jc w:val="left"/>
        <w:rPr>
          <w:rFonts w:ascii="ＭＳ ゴシック" w:eastAsia="ＭＳ ゴシック" w:hAnsi="ＭＳ ゴシック"/>
          <w:sz w:val="21"/>
        </w:rPr>
      </w:pPr>
    </w:p>
    <w:p w14:paraId="6108E271" w14:textId="4B7C1986" w:rsidR="00705FCF" w:rsidRPr="007D32FD" w:rsidRDefault="0070426E" w:rsidP="0070426E">
      <w:pPr>
        <w:pStyle w:val="1"/>
        <w:rPr>
          <w:rFonts w:ascii="ＭＳ ゴシック" w:eastAsia="ＭＳ ゴシック" w:hAnsi="ＭＳ ゴシック"/>
          <w:b/>
        </w:rPr>
      </w:pPr>
      <w:bookmarkStart w:id="1" w:name="_Toc203558881"/>
      <w:r>
        <w:rPr>
          <w:rFonts w:ascii="ＭＳ ゴシック" w:eastAsia="ＭＳ ゴシック" w:hAnsi="ＭＳ ゴシック" w:hint="eastAsia"/>
          <w:b/>
        </w:rPr>
        <w:t>２．</w:t>
      </w:r>
      <w:r w:rsidR="00705FCF" w:rsidRPr="007D32FD">
        <w:rPr>
          <w:rFonts w:ascii="ＭＳ ゴシック" w:eastAsia="ＭＳ ゴシック" w:hAnsi="ＭＳ ゴシック" w:hint="eastAsia"/>
          <w:b/>
        </w:rPr>
        <w:t>用語の定義</w:t>
      </w:r>
      <w:bookmarkEnd w:id="1"/>
    </w:p>
    <w:p w14:paraId="49A5E2E0" w14:textId="77777777" w:rsidR="0020074E" w:rsidRPr="007D32FD" w:rsidRDefault="0020074E" w:rsidP="007D32FD">
      <w:pPr>
        <w:pStyle w:val="a3"/>
        <w:numPr>
          <w:ilvl w:val="0"/>
          <w:numId w:val="15"/>
        </w:numPr>
        <w:spacing w:beforeLines="50" w:before="180" w:afterLines="50" w:after="180"/>
        <w:ind w:leftChars="0" w:left="0" w:firstLineChars="50" w:firstLine="105"/>
        <w:jc w:val="left"/>
        <w:rPr>
          <w:rFonts w:ascii="ＭＳ ゴシック" w:eastAsia="ＭＳ ゴシック" w:hAnsi="ＭＳ ゴシック"/>
          <w:b/>
          <w:sz w:val="21"/>
          <w:szCs w:val="21"/>
        </w:rPr>
      </w:pPr>
      <w:r w:rsidRPr="007D32FD">
        <w:rPr>
          <w:rFonts w:ascii="ＭＳ ゴシック" w:eastAsia="ＭＳ ゴシック" w:hAnsi="ＭＳ ゴシック" w:hint="eastAsia"/>
          <w:b/>
          <w:sz w:val="21"/>
          <w:szCs w:val="21"/>
        </w:rPr>
        <w:t>実施医療機関</w:t>
      </w:r>
    </w:p>
    <w:p w14:paraId="696054F4" w14:textId="71CDF65E" w:rsidR="007C576A" w:rsidRPr="00FB3C60" w:rsidRDefault="0020074E">
      <w:pPr>
        <w:pStyle w:val="a3"/>
        <w:spacing w:beforeLines="50" w:before="180" w:afterLines="50" w:after="180"/>
        <w:ind w:leftChars="0" w:left="105" w:firstLineChars="85" w:firstLine="178"/>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本研究が実施される医療機関</w:t>
      </w:r>
      <w:r w:rsidR="00FB3C60">
        <w:rPr>
          <w:rFonts w:ascii="ＭＳ ゴシック" w:eastAsia="ＭＳ ゴシック" w:hAnsi="ＭＳ ゴシック" w:hint="eastAsia"/>
          <w:sz w:val="21"/>
          <w:szCs w:val="21"/>
        </w:rPr>
        <w:t>をいう。</w:t>
      </w:r>
    </w:p>
    <w:p w14:paraId="04CB2B11" w14:textId="77777777" w:rsidR="00350A47" w:rsidRDefault="00350A47" w:rsidP="00350A47">
      <w:pPr>
        <w:pStyle w:val="a3"/>
        <w:numPr>
          <w:ilvl w:val="0"/>
          <w:numId w:val="15"/>
        </w:numPr>
        <w:spacing w:beforeLines="50" w:before="180" w:afterLines="50" w:after="180"/>
        <w:ind w:leftChars="0" w:left="0" w:firstLineChars="50" w:firstLine="105"/>
        <w:jc w:val="left"/>
        <w:rPr>
          <w:rFonts w:ascii="ＭＳ ゴシック" w:eastAsia="ＭＳ ゴシック" w:hAnsi="ＭＳ ゴシック"/>
          <w:b/>
          <w:sz w:val="21"/>
          <w:szCs w:val="21"/>
        </w:rPr>
      </w:pPr>
      <w:r>
        <w:rPr>
          <w:rFonts w:ascii="ＭＳ ゴシック" w:eastAsia="ＭＳ ゴシック" w:hAnsi="ＭＳ ゴシック" w:hint="eastAsia"/>
          <w:b/>
          <w:sz w:val="21"/>
          <w:szCs w:val="21"/>
        </w:rPr>
        <w:t>統括管理者</w:t>
      </w:r>
    </w:p>
    <w:p w14:paraId="013FDCDB" w14:textId="77777777" w:rsidR="00350A47" w:rsidRPr="007D51B2" w:rsidRDefault="00350A47" w:rsidP="00752A9E">
      <w:pPr>
        <w:spacing w:beforeLines="50" w:before="180" w:afterLines="50" w:after="180"/>
        <w:ind w:firstLineChars="150" w:firstLine="315"/>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法に規定する臨床研究を実施する者のうち、臨床研究の実施を統括管理する者をいう。</w:t>
      </w:r>
    </w:p>
    <w:p w14:paraId="47540782" w14:textId="77777777" w:rsidR="00DD5B40" w:rsidRPr="007D32FD" w:rsidRDefault="00705FCF" w:rsidP="007D32FD">
      <w:pPr>
        <w:pStyle w:val="a3"/>
        <w:numPr>
          <w:ilvl w:val="0"/>
          <w:numId w:val="15"/>
        </w:numPr>
        <w:spacing w:beforeLines="50" w:before="180" w:afterLines="50" w:after="180"/>
        <w:ind w:leftChars="0" w:left="0" w:firstLineChars="50" w:firstLine="105"/>
        <w:jc w:val="left"/>
        <w:rPr>
          <w:rFonts w:ascii="ＭＳ ゴシック" w:eastAsia="ＭＳ ゴシック" w:hAnsi="ＭＳ ゴシック"/>
          <w:b/>
          <w:sz w:val="21"/>
          <w:szCs w:val="21"/>
        </w:rPr>
      </w:pPr>
      <w:r w:rsidRPr="007D32FD">
        <w:rPr>
          <w:rFonts w:ascii="ＭＳ ゴシック" w:eastAsia="ＭＳ ゴシック" w:hAnsi="ＭＳ ゴシック" w:hint="eastAsia"/>
          <w:b/>
          <w:sz w:val="21"/>
          <w:szCs w:val="21"/>
        </w:rPr>
        <w:t>研究</w:t>
      </w:r>
      <w:r w:rsidR="0006765E" w:rsidRPr="007D32FD">
        <w:rPr>
          <w:rFonts w:ascii="ＭＳ ゴシック" w:eastAsia="ＭＳ ゴシック" w:hAnsi="ＭＳ ゴシック" w:hint="eastAsia"/>
          <w:b/>
          <w:sz w:val="21"/>
          <w:szCs w:val="21"/>
        </w:rPr>
        <w:t>責任医師</w:t>
      </w:r>
    </w:p>
    <w:p w14:paraId="52F94AC1" w14:textId="7B8953AC" w:rsidR="00372FBE" w:rsidRDefault="00042F43" w:rsidP="00A90492">
      <w:pPr>
        <w:pStyle w:val="a3"/>
        <w:ind w:leftChars="117" w:left="282" w:hanging="1"/>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本研究を実施する</w:t>
      </w:r>
      <w:r w:rsidRPr="005C24B2">
        <w:rPr>
          <w:rFonts w:ascii="ＭＳ ゴシック" w:eastAsia="ＭＳ ゴシック" w:hAnsi="ＭＳ ゴシック" w:hint="eastAsia"/>
          <w:sz w:val="21"/>
          <w:szCs w:val="21"/>
        </w:rPr>
        <w:t>者</w:t>
      </w:r>
      <w:r w:rsidR="00690588" w:rsidRPr="00752A9E">
        <w:rPr>
          <w:rFonts w:ascii="ＭＳ ゴシック" w:eastAsia="ＭＳ ゴシック" w:hAnsi="ＭＳ ゴシック" w:hint="eastAsia"/>
          <w:sz w:val="21"/>
          <w:szCs w:val="21"/>
        </w:rPr>
        <w:t>のうち</w:t>
      </w:r>
      <w:r w:rsidRPr="00F549F2">
        <w:rPr>
          <w:rFonts w:ascii="ＭＳ ゴシック" w:eastAsia="ＭＳ ゴシック" w:hAnsi="ＭＳ ゴシック" w:hint="eastAsia"/>
          <w:sz w:val="21"/>
          <w:szCs w:val="21"/>
        </w:rPr>
        <w:t>、</w:t>
      </w:r>
      <w:r w:rsidRPr="007D32FD">
        <w:rPr>
          <w:rFonts w:ascii="ＭＳ ゴシック" w:eastAsia="ＭＳ ゴシック" w:hAnsi="ＭＳ ゴシック" w:hint="eastAsia"/>
          <w:sz w:val="21"/>
          <w:szCs w:val="21"/>
        </w:rPr>
        <w:t>所属する</w:t>
      </w:r>
      <w:r w:rsidR="0022301F" w:rsidRPr="007D32FD">
        <w:rPr>
          <w:rFonts w:ascii="ＭＳ ゴシック" w:eastAsia="ＭＳ ゴシック" w:hAnsi="ＭＳ ゴシック" w:hint="eastAsia"/>
          <w:sz w:val="21"/>
          <w:szCs w:val="21"/>
        </w:rPr>
        <w:t>実施医療</w:t>
      </w:r>
      <w:r w:rsidRPr="007D32FD">
        <w:rPr>
          <w:rFonts w:ascii="ＭＳ ゴシック" w:eastAsia="ＭＳ ゴシック" w:hAnsi="ＭＳ ゴシック" w:hint="eastAsia"/>
          <w:sz w:val="21"/>
          <w:szCs w:val="21"/>
        </w:rPr>
        <w:t>機関において本研究に係る業務を</w:t>
      </w:r>
      <w:r w:rsidR="007D7772">
        <w:rPr>
          <w:rFonts w:ascii="ＭＳ ゴシック" w:eastAsia="ＭＳ ゴシック" w:hAnsi="ＭＳ ゴシック" w:hint="eastAsia"/>
          <w:sz w:val="21"/>
          <w:szCs w:val="21"/>
        </w:rPr>
        <w:t>総</w:t>
      </w:r>
      <w:r w:rsidRPr="007D32FD">
        <w:rPr>
          <w:rFonts w:ascii="ＭＳ ゴシック" w:eastAsia="ＭＳ ゴシック" w:hAnsi="ＭＳ ゴシック" w:hint="eastAsia"/>
          <w:sz w:val="21"/>
          <w:szCs w:val="21"/>
        </w:rPr>
        <w:t>括する医師又は歯科医師をいう</w:t>
      </w:r>
      <w:r w:rsidR="00D5268D">
        <w:rPr>
          <w:rFonts w:ascii="ＭＳ ゴシック" w:eastAsia="ＭＳ ゴシック" w:hAnsi="ＭＳ ゴシック" w:hint="eastAsia"/>
          <w:sz w:val="21"/>
          <w:szCs w:val="21"/>
        </w:rPr>
        <w:t>。</w:t>
      </w:r>
    </w:p>
    <w:p w14:paraId="0670CDBC" w14:textId="6E1838F7" w:rsidR="005413FA" w:rsidRPr="007D32FD" w:rsidRDefault="005413FA" w:rsidP="005413FA">
      <w:pPr>
        <w:pStyle w:val="a3"/>
        <w:numPr>
          <w:ilvl w:val="0"/>
          <w:numId w:val="15"/>
        </w:numPr>
        <w:spacing w:beforeLines="50" w:before="180" w:afterLines="50" w:after="180"/>
        <w:ind w:leftChars="0" w:left="0" w:firstLineChars="50" w:firstLine="105"/>
        <w:jc w:val="left"/>
        <w:rPr>
          <w:rFonts w:ascii="ＭＳ ゴシック" w:eastAsia="ＭＳ ゴシック" w:hAnsi="ＭＳ ゴシック"/>
          <w:b/>
          <w:sz w:val="21"/>
          <w:szCs w:val="21"/>
        </w:rPr>
      </w:pPr>
      <w:r w:rsidRPr="007D32FD">
        <w:rPr>
          <w:rFonts w:ascii="ＭＳ ゴシック" w:eastAsia="ＭＳ ゴシック" w:hAnsi="ＭＳ ゴシック" w:hint="eastAsia"/>
          <w:b/>
          <w:sz w:val="21"/>
          <w:szCs w:val="21"/>
        </w:rPr>
        <w:t>研究</w:t>
      </w:r>
      <w:r w:rsidR="002B5F8F">
        <w:rPr>
          <w:rFonts w:ascii="ＭＳ ゴシック" w:eastAsia="ＭＳ ゴシック" w:hAnsi="ＭＳ ゴシック" w:hint="eastAsia"/>
          <w:b/>
          <w:sz w:val="21"/>
          <w:szCs w:val="21"/>
        </w:rPr>
        <w:t>分担</w:t>
      </w:r>
      <w:r w:rsidRPr="007D32FD">
        <w:rPr>
          <w:rFonts w:ascii="ＭＳ ゴシック" w:eastAsia="ＭＳ ゴシック" w:hAnsi="ＭＳ ゴシック" w:hint="eastAsia"/>
          <w:b/>
          <w:sz w:val="21"/>
          <w:szCs w:val="21"/>
        </w:rPr>
        <w:t>医師</w:t>
      </w:r>
    </w:p>
    <w:p w14:paraId="6068AAE5" w14:textId="7F94FDEA" w:rsidR="00D5268D" w:rsidRPr="002671A6" w:rsidRDefault="002B5F8F" w:rsidP="00752A9E">
      <w:pPr>
        <w:ind w:leftChars="100" w:left="240"/>
        <w:rPr>
          <w:rFonts w:ascii="ＭＳ ゴシック" w:eastAsia="ＭＳ ゴシック" w:hAnsi="ＭＳ ゴシック"/>
          <w:sz w:val="21"/>
          <w:szCs w:val="21"/>
          <w:shd w:val="clear" w:color="auto" w:fill="FFFFFF"/>
        </w:rPr>
      </w:pPr>
      <w:r w:rsidRPr="00752A9E">
        <w:rPr>
          <w:rFonts w:ascii="ＭＳ ゴシック" w:eastAsia="ＭＳ ゴシック" w:hAnsi="ＭＳ ゴシック" w:hint="eastAsia"/>
          <w:color w:val="1A1A1C"/>
          <w:sz w:val="21"/>
          <w:szCs w:val="21"/>
          <w:shd w:val="clear" w:color="auto" w:fill="FFFFFF"/>
        </w:rPr>
        <w:t>実施医療機関において、研究責任医師の指導の下に臨床研究に係る業務を分担する医師又は歯科医師をいう。</w:t>
      </w:r>
    </w:p>
    <w:p w14:paraId="2B385189" w14:textId="1BB2E298" w:rsidR="006D6A4E" w:rsidRPr="00752A9E" w:rsidRDefault="006D6A4E" w:rsidP="00752A9E">
      <w:pPr>
        <w:ind w:leftChars="150" w:left="360"/>
        <w:rPr>
          <w:rFonts w:ascii="ＭＳ ゴシック" w:eastAsia="ＭＳ ゴシック" w:hAnsi="ＭＳ ゴシック"/>
          <w:sz w:val="21"/>
          <w:szCs w:val="21"/>
          <w:shd w:val="clear" w:color="auto" w:fill="FFFFFF"/>
        </w:rPr>
      </w:pPr>
    </w:p>
    <w:p w14:paraId="00D3200D" w14:textId="191967FB" w:rsidR="00A74657" w:rsidRPr="00752A9E" w:rsidRDefault="00A74657" w:rsidP="00752A9E">
      <w:pPr>
        <w:pStyle w:val="a3"/>
        <w:numPr>
          <w:ilvl w:val="0"/>
          <w:numId w:val="15"/>
        </w:numPr>
        <w:ind w:leftChars="0"/>
        <w:jc w:val="left"/>
        <w:rPr>
          <w:rFonts w:ascii="ＭＳ ゴシック" w:eastAsia="ＭＳ ゴシック" w:hAnsi="ＭＳ ゴシック"/>
          <w:b/>
          <w:bCs/>
          <w:sz w:val="21"/>
          <w:szCs w:val="21"/>
        </w:rPr>
      </w:pPr>
      <w:r w:rsidRPr="00752A9E">
        <w:rPr>
          <w:rFonts w:ascii="ＭＳ ゴシック" w:eastAsia="ＭＳ ゴシック" w:hAnsi="ＭＳ ゴシック" w:hint="eastAsia"/>
          <w:b/>
          <w:bCs/>
          <w:sz w:val="21"/>
          <w:szCs w:val="21"/>
        </w:rPr>
        <w:t>研究責任医師等</w:t>
      </w:r>
    </w:p>
    <w:p w14:paraId="644AC588" w14:textId="54E3FD17" w:rsidR="00F26A8D" w:rsidRPr="00752A9E" w:rsidRDefault="006D48CE" w:rsidP="00BB7E6F">
      <w:pPr>
        <w:ind w:leftChars="50" w:left="330" w:hangingChars="100" w:hanging="21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 </w:t>
      </w:r>
      <w:r w:rsidR="00D81500">
        <w:rPr>
          <w:rFonts w:ascii="ＭＳ ゴシック" w:eastAsia="ＭＳ ゴシック" w:hAnsi="ＭＳ ゴシック" w:hint="eastAsia"/>
          <w:sz w:val="21"/>
          <w:szCs w:val="21"/>
        </w:rPr>
        <w:t>本研究を実施する者のうち、本研究</w:t>
      </w:r>
      <w:r w:rsidR="0075706D">
        <w:rPr>
          <w:rFonts w:ascii="ＭＳ ゴシック" w:eastAsia="ＭＳ ゴシック" w:hAnsi="ＭＳ ゴシック" w:hint="eastAsia"/>
          <w:sz w:val="21"/>
          <w:szCs w:val="21"/>
        </w:rPr>
        <w:t>に係る</w:t>
      </w:r>
      <w:r w:rsidR="00F8767D">
        <w:rPr>
          <w:rFonts w:ascii="ＭＳ ゴシック" w:eastAsia="ＭＳ ゴシック" w:hAnsi="ＭＳ ゴシック" w:hint="eastAsia"/>
          <w:sz w:val="21"/>
          <w:szCs w:val="21"/>
        </w:rPr>
        <w:t>業務を</w:t>
      </w:r>
      <w:r w:rsidR="004169AA">
        <w:rPr>
          <w:rFonts w:ascii="ＭＳ ゴシック" w:eastAsia="ＭＳ ゴシック" w:hAnsi="ＭＳ ゴシック" w:hint="eastAsia"/>
          <w:sz w:val="21"/>
          <w:szCs w:val="21"/>
        </w:rPr>
        <w:t>行う</w:t>
      </w:r>
      <w:r w:rsidR="002562B3">
        <w:rPr>
          <w:rFonts w:ascii="ＭＳ ゴシック" w:eastAsia="ＭＳ ゴシック" w:hAnsi="ＭＳ ゴシック" w:hint="eastAsia"/>
          <w:sz w:val="21"/>
          <w:szCs w:val="21"/>
        </w:rPr>
        <w:t>研究責任医師</w:t>
      </w:r>
      <w:r w:rsidR="00634142">
        <w:rPr>
          <w:rFonts w:ascii="ＭＳ ゴシック" w:eastAsia="ＭＳ ゴシック" w:hAnsi="ＭＳ ゴシック" w:hint="eastAsia"/>
          <w:sz w:val="21"/>
          <w:szCs w:val="21"/>
        </w:rPr>
        <w:t>、</w:t>
      </w:r>
      <w:r w:rsidR="002562B3">
        <w:rPr>
          <w:rFonts w:ascii="ＭＳ ゴシック" w:eastAsia="ＭＳ ゴシック" w:hAnsi="ＭＳ ゴシック" w:hint="eastAsia"/>
          <w:sz w:val="21"/>
          <w:szCs w:val="21"/>
        </w:rPr>
        <w:t>研究分担医師</w:t>
      </w:r>
      <w:r w:rsidR="005A5F45">
        <w:rPr>
          <w:rFonts w:ascii="ＭＳ ゴシック" w:eastAsia="ＭＳ ゴシック" w:hAnsi="ＭＳ ゴシック" w:hint="eastAsia"/>
          <w:sz w:val="21"/>
          <w:szCs w:val="21"/>
        </w:rPr>
        <w:t>又は</w:t>
      </w:r>
      <w:r w:rsidR="002562B3">
        <w:rPr>
          <w:rFonts w:ascii="ＭＳ ゴシック" w:eastAsia="ＭＳ ゴシック" w:hAnsi="ＭＳ ゴシック" w:hint="eastAsia"/>
          <w:sz w:val="21"/>
          <w:szCs w:val="21"/>
        </w:rPr>
        <w:t>研究事務局</w:t>
      </w:r>
      <w:r w:rsidR="00D44C02">
        <w:rPr>
          <w:rFonts w:ascii="ＭＳ ゴシック" w:eastAsia="ＭＳ ゴシック" w:hAnsi="ＭＳ ゴシック" w:hint="eastAsia"/>
          <w:sz w:val="21"/>
          <w:szCs w:val="21"/>
        </w:rPr>
        <w:t>をいう。</w:t>
      </w:r>
    </w:p>
    <w:p w14:paraId="5D672315" w14:textId="77777777" w:rsidR="00200500" w:rsidRPr="00752A9E" w:rsidRDefault="00872A68" w:rsidP="00752A9E">
      <w:pPr>
        <w:pStyle w:val="a3"/>
        <w:numPr>
          <w:ilvl w:val="0"/>
          <w:numId w:val="15"/>
        </w:numPr>
        <w:spacing w:beforeLines="50" w:before="180" w:afterLines="50" w:after="180"/>
        <w:ind w:leftChars="0"/>
        <w:jc w:val="left"/>
        <w:rPr>
          <w:rFonts w:ascii="ＭＳ ゴシック" w:eastAsia="ＭＳ ゴシック" w:hAnsi="ＭＳ ゴシック"/>
          <w:b/>
          <w:sz w:val="21"/>
          <w:szCs w:val="21"/>
        </w:rPr>
      </w:pPr>
      <w:r w:rsidRPr="00752A9E">
        <w:rPr>
          <w:rFonts w:ascii="ＭＳ ゴシック" w:eastAsia="ＭＳ ゴシック" w:hAnsi="ＭＳ ゴシック" w:hint="eastAsia"/>
          <w:b/>
          <w:sz w:val="21"/>
          <w:szCs w:val="21"/>
        </w:rPr>
        <w:t>モニタリング</w:t>
      </w:r>
    </w:p>
    <w:p w14:paraId="57F424DB" w14:textId="1862C28F" w:rsidR="00420F9D" w:rsidRPr="007D32FD" w:rsidRDefault="00C52209" w:rsidP="00E541ED">
      <w:pPr>
        <w:pStyle w:val="a3"/>
        <w:ind w:leftChars="118" w:left="283"/>
        <w:jc w:val="left"/>
        <w:rPr>
          <w:rFonts w:ascii="ＭＳ ゴシック" w:eastAsia="ＭＳ ゴシック" w:hAnsi="ＭＳ ゴシック"/>
          <w:b/>
          <w:sz w:val="21"/>
          <w:szCs w:val="21"/>
        </w:rPr>
      </w:pPr>
      <w:r w:rsidRPr="007D32FD">
        <w:rPr>
          <w:rFonts w:ascii="ＭＳ ゴシック" w:eastAsia="ＭＳ ゴシック" w:hAnsi="ＭＳ ゴシック" w:hint="eastAsia"/>
          <w:sz w:val="21"/>
          <w:szCs w:val="21"/>
        </w:rPr>
        <w:t>本研究</w:t>
      </w:r>
      <w:r w:rsidR="00872A68" w:rsidRPr="007D32FD">
        <w:rPr>
          <w:rFonts w:ascii="ＭＳ ゴシック" w:eastAsia="ＭＳ ゴシック" w:hAnsi="ＭＳ ゴシック" w:hint="eastAsia"/>
          <w:sz w:val="21"/>
          <w:szCs w:val="21"/>
        </w:rPr>
        <w:t>に対する信頼性の確保及び</w:t>
      </w:r>
      <w:r w:rsidRPr="007D32FD">
        <w:rPr>
          <w:rFonts w:ascii="ＭＳ ゴシック" w:eastAsia="ＭＳ ゴシック" w:hAnsi="ＭＳ ゴシック" w:hint="eastAsia"/>
          <w:sz w:val="21"/>
          <w:szCs w:val="21"/>
        </w:rPr>
        <w:t>本研究</w:t>
      </w:r>
      <w:r w:rsidR="00872A68" w:rsidRPr="007D32FD">
        <w:rPr>
          <w:rFonts w:ascii="ＭＳ ゴシック" w:eastAsia="ＭＳ ゴシック" w:hAnsi="ＭＳ ゴシック" w:hint="eastAsia"/>
          <w:sz w:val="21"/>
          <w:szCs w:val="21"/>
        </w:rPr>
        <w:t>の対象者の保護の観点から</w:t>
      </w:r>
      <w:r w:rsidRPr="007D32FD">
        <w:rPr>
          <w:rFonts w:ascii="ＭＳ ゴシック" w:eastAsia="ＭＳ ゴシック" w:hAnsi="ＭＳ ゴシック" w:hint="eastAsia"/>
          <w:sz w:val="21"/>
          <w:szCs w:val="21"/>
        </w:rPr>
        <w:t>本研究</w:t>
      </w:r>
      <w:r w:rsidR="00872A68" w:rsidRPr="007D32FD">
        <w:rPr>
          <w:rFonts w:ascii="ＭＳ ゴシック" w:eastAsia="ＭＳ ゴシック" w:hAnsi="ＭＳ ゴシック" w:hint="eastAsia"/>
          <w:sz w:val="21"/>
          <w:szCs w:val="21"/>
        </w:rPr>
        <w:t>が適正に行われていることを確保するため、本研究の</w:t>
      </w:r>
      <w:r w:rsidR="00711E0A" w:rsidRPr="007D32FD">
        <w:rPr>
          <w:rFonts w:ascii="ＭＳ ゴシック" w:eastAsia="ＭＳ ゴシック" w:hAnsi="ＭＳ ゴシック" w:hint="eastAsia"/>
          <w:sz w:val="21"/>
          <w:szCs w:val="21"/>
        </w:rPr>
        <w:t>進捗</w:t>
      </w:r>
      <w:r w:rsidR="00872A68" w:rsidRPr="007D32FD">
        <w:rPr>
          <w:rFonts w:ascii="ＭＳ ゴシック" w:eastAsia="ＭＳ ゴシック" w:hAnsi="ＭＳ ゴシック" w:hint="eastAsia"/>
          <w:sz w:val="21"/>
          <w:szCs w:val="21"/>
        </w:rPr>
        <w:t>並びに本研究が</w:t>
      </w:r>
      <w:r w:rsidR="00BB7E6F">
        <w:rPr>
          <w:rFonts w:ascii="ＭＳ ゴシック" w:eastAsia="ＭＳ ゴシック" w:hAnsi="ＭＳ ゴシック" w:hint="eastAsia"/>
          <w:sz w:val="21"/>
          <w:szCs w:val="21"/>
        </w:rPr>
        <w:t>「</w:t>
      </w:r>
      <w:r w:rsidR="002072E1" w:rsidRPr="007D32FD">
        <w:rPr>
          <w:rFonts w:ascii="ＭＳ ゴシック" w:eastAsia="ＭＳ ゴシック" w:hAnsi="ＭＳ ゴシック" w:hint="eastAsia"/>
          <w:sz w:val="21"/>
          <w:szCs w:val="21"/>
        </w:rPr>
        <w:t>臨床研究法</w:t>
      </w:r>
      <w:r w:rsidR="00BB7E6F">
        <w:rPr>
          <w:rFonts w:ascii="ＭＳ ゴシック" w:eastAsia="ＭＳ ゴシック" w:hAnsi="ＭＳ ゴシック" w:hint="eastAsia"/>
          <w:sz w:val="21"/>
          <w:szCs w:val="21"/>
        </w:rPr>
        <w:t>」</w:t>
      </w:r>
      <w:r w:rsidR="00711E0A" w:rsidRPr="007D32FD">
        <w:rPr>
          <w:rFonts w:ascii="ＭＳ ゴシック" w:eastAsia="ＭＳ ゴシック" w:hAnsi="ＭＳ ゴシック" w:hint="eastAsia"/>
          <w:sz w:val="21"/>
          <w:szCs w:val="21"/>
        </w:rPr>
        <w:t>・</w:t>
      </w:r>
      <w:r w:rsidR="004C2F45" w:rsidRPr="007D32FD">
        <w:rPr>
          <w:rFonts w:ascii="ＭＳ ゴシック" w:eastAsia="ＭＳ ゴシック" w:hAnsi="ＭＳ ゴシック" w:hint="eastAsia"/>
          <w:sz w:val="21"/>
          <w:szCs w:val="21"/>
        </w:rPr>
        <w:t>関連規制</w:t>
      </w:r>
      <w:r w:rsidR="00872A68" w:rsidRPr="007D32FD">
        <w:rPr>
          <w:rFonts w:ascii="ＭＳ ゴシック" w:eastAsia="ＭＳ ゴシック" w:hAnsi="ＭＳ ゴシック" w:hint="eastAsia"/>
          <w:sz w:val="21"/>
          <w:szCs w:val="21"/>
        </w:rPr>
        <w:t>及び研究計画書に従って行われているか</w:t>
      </w:r>
      <w:r w:rsidR="00711E0A" w:rsidRPr="007D32FD">
        <w:rPr>
          <w:rFonts w:ascii="ＭＳ ゴシック" w:eastAsia="ＭＳ ゴシック" w:hAnsi="ＭＳ ゴシック" w:hint="eastAsia"/>
          <w:sz w:val="21"/>
          <w:szCs w:val="21"/>
        </w:rPr>
        <w:t>どうか</w:t>
      </w:r>
      <w:r w:rsidR="00872A68" w:rsidRPr="007D32FD">
        <w:rPr>
          <w:rFonts w:ascii="ＭＳ ゴシック" w:eastAsia="ＭＳ ゴシック" w:hAnsi="ＭＳ ゴシック" w:hint="eastAsia"/>
          <w:sz w:val="21"/>
          <w:szCs w:val="21"/>
        </w:rPr>
        <w:t>について、</w:t>
      </w:r>
      <w:r w:rsidR="00201E08">
        <w:rPr>
          <w:rFonts w:ascii="ＭＳ ゴシック" w:eastAsia="ＭＳ ゴシック" w:hAnsi="ＭＳ ゴシック" w:hint="eastAsia"/>
          <w:sz w:val="21"/>
          <w:szCs w:val="21"/>
        </w:rPr>
        <w:t>統括管理者</w:t>
      </w:r>
      <w:r w:rsidR="00872A68" w:rsidRPr="007D32FD">
        <w:rPr>
          <w:rFonts w:ascii="ＭＳ ゴシック" w:eastAsia="ＭＳ ゴシック" w:hAnsi="ＭＳ ゴシック" w:hint="eastAsia"/>
          <w:sz w:val="21"/>
          <w:szCs w:val="21"/>
        </w:rPr>
        <w:t>が特定の</w:t>
      </w:r>
      <w:r w:rsidR="00711E0A" w:rsidRPr="007D32FD">
        <w:rPr>
          <w:rFonts w:ascii="ＭＳ ゴシック" w:eastAsia="ＭＳ ゴシック" w:hAnsi="ＭＳ ゴシック" w:hint="eastAsia"/>
          <w:sz w:val="21"/>
          <w:szCs w:val="21"/>
        </w:rPr>
        <w:t>者</w:t>
      </w:r>
      <w:r w:rsidR="00872A68" w:rsidRPr="007D32FD">
        <w:rPr>
          <w:rFonts w:ascii="ＭＳ ゴシック" w:eastAsia="ＭＳ ゴシック" w:hAnsi="ＭＳ ゴシック" w:hint="eastAsia"/>
          <w:sz w:val="21"/>
          <w:szCs w:val="21"/>
        </w:rPr>
        <w:t>を指定して行わせる調</w:t>
      </w:r>
      <w:r w:rsidR="00420F9D" w:rsidRPr="007D32FD">
        <w:rPr>
          <w:rFonts w:ascii="ＭＳ ゴシック" w:eastAsia="ＭＳ ゴシック" w:hAnsi="ＭＳ ゴシック" w:hint="eastAsia"/>
          <w:sz w:val="21"/>
          <w:szCs w:val="21"/>
        </w:rPr>
        <w:t>査</w:t>
      </w:r>
      <w:r w:rsidR="008E6396">
        <w:rPr>
          <w:rFonts w:ascii="ＭＳ ゴシック" w:eastAsia="ＭＳ ゴシック" w:hAnsi="ＭＳ ゴシック" w:hint="eastAsia"/>
          <w:sz w:val="21"/>
          <w:szCs w:val="21"/>
        </w:rPr>
        <w:t>をいう</w:t>
      </w:r>
      <w:r w:rsidR="00A90492">
        <w:rPr>
          <w:rFonts w:ascii="ＭＳ ゴシック" w:eastAsia="ＭＳ ゴシック" w:hAnsi="ＭＳ ゴシック" w:hint="eastAsia"/>
          <w:sz w:val="21"/>
          <w:szCs w:val="21"/>
        </w:rPr>
        <w:t>。</w:t>
      </w:r>
    </w:p>
    <w:p w14:paraId="4C36D6C6" w14:textId="77777777" w:rsidR="00420F9D" w:rsidRPr="00752A9E" w:rsidRDefault="00420F9D" w:rsidP="00752A9E">
      <w:pPr>
        <w:pStyle w:val="a3"/>
        <w:numPr>
          <w:ilvl w:val="0"/>
          <w:numId w:val="15"/>
        </w:numPr>
        <w:spacing w:beforeLines="50" w:before="180" w:afterLines="50" w:after="180"/>
        <w:ind w:leftChars="0"/>
        <w:jc w:val="left"/>
        <w:rPr>
          <w:rFonts w:ascii="ＭＳ ゴシック" w:eastAsia="ＭＳ ゴシック" w:hAnsi="ＭＳ ゴシック"/>
          <w:b/>
          <w:sz w:val="21"/>
          <w:szCs w:val="21"/>
        </w:rPr>
      </w:pPr>
      <w:r w:rsidRPr="00752A9E">
        <w:rPr>
          <w:rFonts w:ascii="ＭＳ ゴシック" w:eastAsia="ＭＳ ゴシック" w:hAnsi="ＭＳ ゴシック" w:hint="eastAsia"/>
          <w:b/>
          <w:sz w:val="21"/>
          <w:szCs w:val="21"/>
        </w:rPr>
        <w:t>原資料</w:t>
      </w:r>
    </w:p>
    <w:p w14:paraId="2F559AEA" w14:textId="6B923D90" w:rsidR="000A3802" w:rsidRPr="00752A9E" w:rsidRDefault="00420F9D">
      <w:pPr>
        <w:pStyle w:val="a3"/>
        <w:spacing w:beforeLines="50" w:before="180" w:afterLines="50" w:after="180"/>
        <w:ind w:leftChars="0" w:left="284" w:firstLine="2"/>
        <w:contextualSpacing/>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本研究の対象者に対する医薬品等の投与及び診療により得られた臨床所見、観察その他の活動に関する元の記録やデータ</w:t>
      </w:r>
      <w:r w:rsidR="00FB3C60">
        <w:rPr>
          <w:rFonts w:ascii="ＭＳ ゴシック" w:eastAsia="ＭＳ ゴシック" w:hAnsi="ＭＳ ゴシック" w:hint="eastAsia"/>
          <w:sz w:val="21"/>
          <w:szCs w:val="21"/>
        </w:rPr>
        <w:t>をいう。</w:t>
      </w:r>
    </w:p>
    <w:p w14:paraId="490A2FD9" w14:textId="77777777" w:rsidR="00420F9D" w:rsidRPr="00752A9E" w:rsidRDefault="00420F9D" w:rsidP="00752A9E">
      <w:pPr>
        <w:pStyle w:val="a3"/>
        <w:numPr>
          <w:ilvl w:val="0"/>
          <w:numId w:val="15"/>
        </w:numPr>
        <w:spacing w:beforeLines="100" w:before="360" w:afterLines="50" w:after="180"/>
        <w:ind w:leftChars="0"/>
        <w:jc w:val="left"/>
        <w:rPr>
          <w:rFonts w:ascii="ＭＳ ゴシック" w:eastAsia="ＭＳ ゴシック" w:hAnsi="ＭＳ ゴシック"/>
          <w:b/>
          <w:sz w:val="21"/>
          <w:szCs w:val="21"/>
        </w:rPr>
      </w:pPr>
      <w:r w:rsidRPr="00752A9E">
        <w:rPr>
          <w:rFonts w:ascii="ＭＳ ゴシック" w:eastAsia="ＭＳ ゴシック" w:hAnsi="ＭＳ ゴシック" w:cs="Times New Roman"/>
          <w:b/>
          <w:sz w:val="21"/>
          <w:szCs w:val="21"/>
        </w:rPr>
        <w:t>On-Siteモニタリング</w:t>
      </w:r>
    </w:p>
    <w:p w14:paraId="26DA67EF" w14:textId="051C49D1" w:rsidR="00420F9D" w:rsidRPr="00FB3C60" w:rsidRDefault="00420F9D" w:rsidP="00A44192">
      <w:pPr>
        <w:pStyle w:val="a3"/>
        <w:ind w:leftChars="118" w:left="283"/>
        <w:jc w:val="left"/>
        <w:rPr>
          <w:rFonts w:ascii="ＭＳ ゴシック" w:eastAsia="ＭＳ ゴシック" w:hAnsi="ＭＳ ゴシック" w:cs="Times New Roman"/>
          <w:sz w:val="21"/>
          <w:szCs w:val="21"/>
        </w:rPr>
      </w:pPr>
      <w:r w:rsidRPr="007D32FD">
        <w:rPr>
          <w:rFonts w:ascii="ＭＳ ゴシック" w:eastAsia="ＭＳ ゴシック" w:hAnsi="ＭＳ ゴシック" w:hint="eastAsia"/>
          <w:sz w:val="21"/>
          <w:szCs w:val="21"/>
        </w:rPr>
        <w:t>実施医療機関</w:t>
      </w:r>
      <w:r w:rsidRPr="007D32FD">
        <w:rPr>
          <w:rFonts w:ascii="ＭＳ ゴシック" w:eastAsia="ＭＳ ゴシック" w:hAnsi="ＭＳ ゴシック" w:cs="Times New Roman" w:hint="eastAsia"/>
          <w:sz w:val="21"/>
          <w:szCs w:val="21"/>
        </w:rPr>
        <w:t>を訪問し、本研究の実施体制を現場で確認し、原資料等の直接閲覧を行うモニタリング</w:t>
      </w:r>
      <w:r w:rsidR="00FB3C60">
        <w:rPr>
          <w:rFonts w:ascii="ＭＳ ゴシック" w:eastAsia="ＭＳ ゴシック" w:hAnsi="ＭＳ ゴシック" w:hint="eastAsia"/>
          <w:sz w:val="21"/>
          <w:szCs w:val="21"/>
        </w:rPr>
        <w:lastRenderedPageBreak/>
        <w:t>をいう。</w:t>
      </w:r>
    </w:p>
    <w:p w14:paraId="15EBE90B" w14:textId="77777777" w:rsidR="003052CC" w:rsidRPr="007D32FD" w:rsidRDefault="003052CC" w:rsidP="00A44192">
      <w:pPr>
        <w:pStyle w:val="a3"/>
        <w:ind w:leftChars="118" w:left="283"/>
        <w:jc w:val="left"/>
        <w:rPr>
          <w:rFonts w:ascii="ＭＳ ゴシック" w:eastAsia="ＭＳ ゴシック" w:hAnsi="ＭＳ ゴシック"/>
          <w:b/>
          <w:sz w:val="21"/>
          <w:szCs w:val="21"/>
        </w:rPr>
      </w:pPr>
    </w:p>
    <w:p w14:paraId="23D1F5F8" w14:textId="4A50D9A6" w:rsidR="00420F9D" w:rsidRPr="00752A9E" w:rsidRDefault="004463DF" w:rsidP="00752A9E">
      <w:pPr>
        <w:pStyle w:val="a3"/>
        <w:numPr>
          <w:ilvl w:val="0"/>
          <w:numId w:val="15"/>
        </w:numPr>
        <w:spacing w:beforeLines="50" w:before="180" w:afterLines="50" w:after="180"/>
        <w:ind w:leftChars="0"/>
        <w:jc w:val="left"/>
        <w:rPr>
          <w:rFonts w:ascii="ＭＳ ゴシック" w:eastAsia="ＭＳ ゴシック" w:hAnsi="ＭＳ ゴシック"/>
          <w:b/>
          <w:sz w:val="21"/>
          <w:szCs w:val="21"/>
        </w:rPr>
      </w:pPr>
      <w:r>
        <w:rPr>
          <w:rFonts w:ascii="ＭＳ ゴシック" w:eastAsia="ＭＳ ゴシック" w:hAnsi="ＭＳ ゴシック" w:cs="Times New Roman" w:hint="eastAsia"/>
          <w:b/>
          <w:sz w:val="21"/>
          <w:szCs w:val="21"/>
        </w:rPr>
        <w:t xml:space="preserve">　</w:t>
      </w:r>
      <w:r w:rsidR="00420F9D" w:rsidRPr="00752A9E">
        <w:rPr>
          <w:rFonts w:ascii="ＭＳ ゴシック" w:eastAsia="ＭＳ ゴシック" w:hAnsi="ＭＳ ゴシック" w:cs="Times New Roman"/>
          <w:b/>
          <w:sz w:val="21"/>
          <w:szCs w:val="21"/>
        </w:rPr>
        <w:t>Off-Siteモニタリング</w:t>
      </w:r>
    </w:p>
    <w:p w14:paraId="48D60322" w14:textId="5C4921BD" w:rsidR="00420F9D" w:rsidRPr="00FB3C60" w:rsidRDefault="00420F9D" w:rsidP="00E541ED">
      <w:pPr>
        <w:pStyle w:val="a3"/>
        <w:ind w:leftChars="117" w:left="282" w:hanging="1"/>
        <w:jc w:val="left"/>
        <w:rPr>
          <w:rFonts w:ascii="ＭＳ ゴシック" w:eastAsia="ＭＳ ゴシック" w:hAnsi="ＭＳ ゴシック"/>
          <w:b/>
          <w:sz w:val="21"/>
          <w:szCs w:val="21"/>
        </w:rPr>
      </w:pPr>
      <w:r w:rsidRPr="007D32FD">
        <w:rPr>
          <w:rFonts w:ascii="ＭＳ ゴシック" w:eastAsia="ＭＳ ゴシック" w:hAnsi="ＭＳ ゴシック" w:cs="Times New Roman" w:hint="eastAsia"/>
          <w:sz w:val="21"/>
          <w:szCs w:val="21"/>
        </w:rPr>
        <w:t>電話やFAX、E-mail等を活用し、本研究を実施する医療機関以外で実施するモニタリング</w:t>
      </w:r>
      <w:r w:rsidR="00FB3C60">
        <w:rPr>
          <w:rFonts w:ascii="ＭＳ ゴシック" w:eastAsia="ＭＳ ゴシック" w:hAnsi="ＭＳ ゴシック" w:hint="eastAsia"/>
          <w:sz w:val="21"/>
          <w:szCs w:val="21"/>
        </w:rPr>
        <w:t>をいう。</w:t>
      </w:r>
    </w:p>
    <w:p w14:paraId="55431999" w14:textId="77777777" w:rsidR="00420F9D" w:rsidRPr="00752A9E" w:rsidRDefault="00420F9D" w:rsidP="00752A9E">
      <w:pPr>
        <w:pStyle w:val="a3"/>
        <w:numPr>
          <w:ilvl w:val="0"/>
          <w:numId w:val="15"/>
        </w:numPr>
        <w:spacing w:beforeLines="50" w:before="180" w:afterLines="50" w:after="180"/>
        <w:ind w:leftChars="0"/>
        <w:jc w:val="left"/>
        <w:rPr>
          <w:rFonts w:ascii="ＭＳ ゴシック" w:eastAsia="ＭＳ ゴシック" w:hAnsi="ＭＳ ゴシック"/>
          <w:b/>
          <w:sz w:val="21"/>
          <w:szCs w:val="21"/>
        </w:rPr>
      </w:pPr>
      <w:r w:rsidRPr="00752A9E">
        <w:rPr>
          <w:rFonts w:ascii="ＭＳ ゴシック" w:eastAsia="ＭＳ ゴシック" w:hAnsi="ＭＳ ゴシック" w:cs="Times New Roman" w:hint="eastAsia"/>
          <w:b/>
          <w:sz w:val="21"/>
          <w:szCs w:val="21"/>
        </w:rPr>
        <w:t>中央モニタリング（</w:t>
      </w:r>
      <w:r w:rsidRPr="00752A9E">
        <w:rPr>
          <w:rFonts w:ascii="ＭＳ ゴシック" w:eastAsia="ＭＳ ゴシック" w:hAnsi="ＭＳ ゴシック"/>
          <w:b/>
          <w:sz w:val="21"/>
          <w:szCs w:val="21"/>
        </w:rPr>
        <w:t>Centralized Monitoring</w:t>
      </w:r>
      <w:r w:rsidRPr="00752A9E">
        <w:rPr>
          <w:rFonts w:ascii="ＭＳ ゴシック" w:eastAsia="ＭＳ ゴシック" w:hAnsi="ＭＳ ゴシック" w:hint="eastAsia"/>
          <w:b/>
          <w:sz w:val="21"/>
          <w:szCs w:val="21"/>
        </w:rPr>
        <w:t>）</w:t>
      </w:r>
    </w:p>
    <w:p w14:paraId="0A39F227" w14:textId="29F7278F" w:rsidR="00420F9D" w:rsidRPr="00FB3C60" w:rsidRDefault="00420F9D" w:rsidP="00E541ED">
      <w:pPr>
        <w:pStyle w:val="a3"/>
        <w:ind w:leftChars="118" w:left="284" w:hanging="1"/>
        <w:jc w:val="left"/>
        <w:rPr>
          <w:rFonts w:ascii="ＭＳ ゴシック" w:eastAsia="ＭＳ ゴシック" w:hAnsi="ＭＳ ゴシック"/>
          <w:b/>
          <w:sz w:val="21"/>
          <w:szCs w:val="21"/>
        </w:rPr>
      </w:pPr>
      <w:r w:rsidRPr="007D32FD">
        <w:rPr>
          <w:rFonts w:ascii="ＭＳ ゴシック" w:eastAsia="ＭＳ ゴシック" w:hAnsi="ＭＳ ゴシック" w:cs="Times New Roman" w:hint="eastAsia"/>
          <w:sz w:val="21"/>
          <w:szCs w:val="21"/>
        </w:rPr>
        <w:t>研究データを中央で一括管理・分析・評価し、その情報を基に確認を行うモニタリング</w:t>
      </w:r>
      <w:r w:rsidR="00FB3C60">
        <w:rPr>
          <w:rFonts w:ascii="ＭＳ ゴシック" w:eastAsia="ＭＳ ゴシック" w:hAnsi="ＭＳ ゴシック" w:hint="eastAsia"/>
          <w:sz w:val="21"/>
          <w:szCs w:val="21"/>
        </w:rPr>
        <w:t>をいう。</w:t>
      </w:r>
    </w:p>
    <w:p w14:paraId="36F9C496" w14:textId="77777777" w:rsidR="00420F9D" w:rsidRPr="00752A9E" w:rsidRDefault="00420F9D" w:rsidP="00752A9E">
      <w:pPr>
        <w:pStyle w:val="a3"/>
        <w:numPr>
          <w:ilvl w:val="0"/>
          <w:numId w:val="15"/>
        </w:numPr>
        <w:spacing w:beforeLines="50" w:before="180" w:afterLines="50" w:after="180"/>
        <w:ind w:leftChars="0"/>
        <w:jc w:val="left"/>
        <w:rPr>
          <w:rFonts w:ascii="ＭＳ ゴシック" w:eastAsia="ＭＳ ゴシック" w:hAnsi="ＭＳ ゴシック"/>
          <w:b/>
          <w:sz w:val="21"/>
          <w:szCs w:val="21"/>
        </w:rPr>
      </w:pPr>
      <w:r w:rsidRPr="00752A9E">
        <w:rPr>
          <w:rFonts w:ascii="ＭＳ ゴシック" w:eastAsia="ＭＳ ゴシック" w:hAnsi="ＭＳ ゴシック" w:hint="eastAsia"/>
          <w:b/>
          <w:sz w:val="21"/>
          <w:szCs w:val="21"/>
        </w:rPr>
        <w:t>モニタリングに従事する者</w:t>
      </w:r>
      <w:r w:rsidRPr="00DE659A">
        <w:rPr>
          <w:rFonts w:ascii="ＭＳ ゴシック" w:eastAsia="ＭＳ ゴシック" w:hAnsi="ＭＳ ゴシック" w:hint="eastAsia"/>
          <w:b/>
          <w:bCs/>
          <w:sz w:val="21"/>
          <w:szCs w:val="21"/>
        </w:rPr>
        <w:t>（モニター）</w:t>
      </w:r>
    </w:p>
    <w:p w14:paraId="26F78FC0" w14:textId="1C3A1895" w:rsidR="00420F9D" w:rsidRDefault="00925B7F" w:rsidP="00DE659A">
      <w:pPr>
        <w:pStyle w:val="a3"/>
        <w:spacing w:beforeLines="50" w:before="180"/>
        <w:ind w:leftChars="0" w:left="284"/>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統括管理者</w:t>
      </w:r>
      <w:r w:rsidR="00420F9D" w:rsidRPr="007D32FD">
        <w:rPr>
          <w:rFonts w:ascii="ＭＳ ゴシック" w:eastAsia="ＭＳ ゴシック" w:hAnsi="ＭＳ ゴシック" w:hint="eastAsia"/>
          <w:sz w:val="21"/>
          <w:szCs w:val="21"/>
        </w:rPr>
        <w:t>の指名を受け、本研究のモニタリングを担当する者をいう。</w:t>
      </w:r>
    </w:p>
    <w:p w14:paraId="4F445FB8" w14:textId="77777777" w:rsidR="00D6371A" w:rsidRPr="007D32FD" w:rsidRDefault="00D6371A" w:rsidP="00DE659A">
      <w:pPr>
        <w:pStyle w:val="a3"/>
        <w:ind w:leftChars="0" w:left="284"/>
        <w:jc w:val="left"/>
        <w:rPr>
          <w:rFonts w:ascii="ＭＳ ゴシック" w:eastAsia="ＭＳ ゴシック" w:hAnsi="ＭＳ ゴシック"/>
          <w:b/>
          <w:sz w:val="21"/>
          <w:szCs w:val="21"/>
        </w:rPr>
      </w:pPr>
    </w:p>
    <w:p w14:paraId="025289C0" w14:textId="77777777" w:rsidR="00420F9D" w:rsidRPr="007D32FD" w:rsidRDefault="00420F9D" w:rsidP="0070426E">
      <w:pPr>
        <w:pStyle w:val="1"/>
        <w:rPr>
          <w:rFonts w:ascii="ＭＳ ゴシック" w:eastAsia="ＭＳ ゴシック" w:hAnsi="ＭＳ ゴシック"/>
          <w:b/>
        </w:rPr>
      </w:pPr>
      <w:bookmarkStart w:id="2" w:name="_Toc203558882"/>
      <w:r>
        <w:rPr>
          <w:rFonts w:ascii="ＭＳ ゴシック" w:eastAsia="ＭＳ ゴシック" w:hAnsi="ＭＳ ゴシック" w:hint="eastAsia"/>
          <w:b/>
        </w:rPr>
        <w:t>３．</w:t>
      </w:r>
      <w:r w:rsidRPr="007D32FD">
        <w:rPr>
          <w:rFonts w:ascii="ＭＳ ゴシック" w:eastAsia="ＭＳ ゴシック" w:hAnsi="ＭＳ ゴシック" w:hint="eastAsia"/>
          <w:b/>
        </w:rPr>
        <w:t>実施体制及び責務</w:t>
      </w:r>
      <w:bookmarkEnd w:id="2"/>
    </w:p>
    <w:p w14:paraId="337B4BCA" w14:textId="68604B52" w:rsidR="00420F9D" w:rsidRPr="007D32FD" w:rsidRDefault="00420F9D" w:rsidP="007D32FD">
      <w:pPr>
        <w:spacing w:beforeLines="50" w:before="180" w:afterLines="50" w:after="180"/>
        <w:ind w:firstLineChars="137" w:firstLine="289"/>
        <w:rPr>
          <w:rFonts w:ascii="ＭＳ ゴシック" w:eastAsia="ＭＳ ゴシック" w:hAnsi="ＭＳ ゴシック"/>
          <w:b/>
          <w:sz w:val="21"/>
          <w:szCs w:val="21"/>
        </w:rPr>
      </w:pPr>
      <w:r w:rsidRPr="007D32FD">
        <w:rPr>
          <w:rFonts w:ascii="ＭＳ ゴシック" w:eastAsia="ＭＳ ゴシック" w:hAnsi="ＭＳ ゴシック" w:hint="eastAsia"/>
          <w:b/>
          <w:sz w:val="21"/>
          <w:szCs w:val="21"/>
        </w:rPr>
        <w:t xml:space="preserve">3.1　</w:t>
      </w:r>
      <w:bookmarkStart w:id="3" w:name="_Hlk512614155"/>
      <w:r>
        <w:rPr>
          <w:rFonts w:ascii="ＭＳ ゴシック" w:eastAsia="ＭＳ ゴシック" w:hAnsi="ＭＳ ゴシック" w:hint="eastAsia"/>
          <w:b/>
          <w:sz w:val="21"/>
          <w:szCs w:val="21"/>
        </w:rPr>
        <w:t>統括</w:t>
      </w:r>
      <w:r w:rsidR="00925B7F">
        <w:rPr>
          <w:rFonts w:ascii="ＭＳ ゴシック" w:eastAsia="ＭＳ ゴシック" w:hAnsi="ＭＳ ゴシック" w:hint="eastAsia"/>
          <w:b/>
          <w:sz w:val="21"/>
          <w:szCs w:val="21"/>
        </w:rPr>
        <w:t>管理</w:t>
      </w:r>
      <w:r>
        <w:rPr>
          <w:rFonts w:ascii="ＭＳ ゴシック" w:eastAsia="ＭＳ ゴシック" w:hAnsi="ＭＳ ゴシック" w:hint="eastAsia"/>
          <w:b/>
          <w:sz w:val="21"/>
          <w:szCs w:val="21"/>
        </w:rPr>
        <w:t>者</w:t>
      </w:r>
      <w:r w:rsidRPr="007D32FD">
        <w:rPr>
          <w:rFonts w:ascii="ＭＳ ゴシック" w:eastAsia="ＭＳ ゴシック" w:hAnsi="ＭＳ ゴシック" w:hint="eastAsia"/>
          <w:b/>
          <w:sz w:val="21"/>
          <w:szCs w:val="21"/>
        </w:rPr>
        <w:t>の責務</w:t>
      </w:r>
      <w:bookmarkEnd w:id="3"/>
    </w:p>
    <w:p w14:paraId="1C175157" w14:textId="5F5CD080" w:rsidR="00420F9D" w:rsidRPr="00752A9E" w:rsidRDefault="00420F9D" w:rsidP="009319C1">
      <w:pPr>
        <w:pStyle w:val="a3"/>
        <w:numPr>
          <w:ilvl w:val="0"/>
          <w:numId w:val="16"/>
        </w:numPr>
        <w:ind w:leftChars="0" w:left="760"/>
        <w:jc w:val="left"/>
        <w:rPr>
          <w:rFonts w:ascii="ＭＳ ゴシック" w:eastAsia="ＭＳ ゴシック" w:hAnsi="ＭＳ ゴシック" w:cs="Times New Roman"/>
          <w:sz w:val="21"/>
          <w:szCs w:val="21"/>
        </w:rPr>
      </w:pPr>
      <w:bookmarkStart w:id="4" w:name="_Hlk513645631"/>
      <w:bookmarkStart w:id="5" w:name="_Hlk515271994"/>
      <w:bookmarkStart w:id="6" w:name="_Hlk511999010"/>
      <w:r w:rsidRPr="00083E34">
        <w:rPr>
          <w:rFonts w:ascii="ＭＳ ゴシック" w:eastAsia="ＭＳ ゴシック" w:hAnsi="ＭＳ ゴシック" w:cs="Times New Roman" w:hint="eastAsia"/>
          <w:sz w:val="21"/>
          <w:szCs w:val="21"/>
        </w:rPr>
        <w:t>統括</w:t>
      </w:r>
      <w:r w:rsidR="00925B7F" w:rsidRPr="00083E34">
        <w:rPr>
          <w:rFonts w:ascii="ＭＳ ゴシック" w:eastAsia="ＭＳ ゴシック" w:hAnsi="ＭＳ ゴシック" w:cs="Times New Roman" w:hint="eastAsia"/>
          <w:sz w:val="21"/>
          <w:szCs w:val="21"/>
        </w:rPr>
        <w:t>管理</w:t>
      </w:r>
      <w:r w:rsidRPr="00083E34">
        <w:rPr>
          <w:rFonts w:ascii="ＭＳ ゴシック" w:eastAsia="ＭＳ ゴシック" w:hAnsi="ＭＳ ゴシック" w:cs="Times New Roman" w:hint="eastAsia"/>
          <w:sz w:val="21"/>
          <w:szCs w:val="21"/>
        </w:rPr>
        <w:t>者</w:t>
      </w:r>
      <w:r w:rsidRPr="00752A9E">
        <w:rPr>
          <w:rFonts w:ascii="ＭＳ ゴシック" w:eastAsia="ＭＳ ゴシック" w:hAnsi="ＭＳ ゴシック" w:cs="Times New Roman" w:hint="eastAsia"/>
          <w:sz w:val="21"/>
          <w:szCs w:val="21"/>
        </w:rPr>
        <w:t>は、</w:t>
      </w:r>
      <w:r w:rsidRPr="00083E34">
        <w:rPr>
          <w:rFonts w:ascii="ＭＳ ゴシック" w:eastAsia="ＭＳ ゴシック" w:hAnsi="ＭＳ ゴシック" w:cs="ＭＳ" w:hint="eastAsia"/>
          <w:color w:val="000000"/>
          <w:kern w:val="0"/>
          <w:sz w:val="21"/>
          <w:szCs w:val="21"/>
        </w:rPr>
        <w:t>モニタリングに際してモニターに協力し、問い合わせ等に対しては速やかに対応を行う。また、当該実施においてモニターに対し、情報等の閲覧に協力する。</w:t>
      </w:r>
      <w:bookmarkEnd w:id="4"/>
    </w:p>
    <w:bookmarkEnd w:id="5"/>
    <w:p w14:paraId="45982FA0" w14:textId="5754BEDA" w:rsidR="00420F9D" w:rsidRPr="00752A9E" w:rsidRDefault="00420F9D" w:rsidP="009319C1">
      <w:pPr>
        <w:pStyle w:val="a3"/>
        <w:numPr>
          <w:ilvl w:val="0"/>
          <w:numId w:val="16"/>
        </w:numPr>
        <w:ind w:leftChars="0" w:left="760"/>
        <w:jc w:val="left"/>
        <w:rPr>
          <w:rFonts w:ascii="ＭＳ ゴシック" w:eastAsia="ＭＳ ゴシック" w:hAnsi="ＭＳ ゴシック" w:cs="Times New Roman"/>
          <w:sz w:val="21"/>
          <w:szCs w:val="21"/>
        </w:rPr>
      </w:pPr>
      <w:r w:rsidRPr="00083E34">
        <w:rPr>
          <w:rFonts w:ascii="ＭＳ ゴシック" w:eastAsia="ＭＳ ゴシック" w:hAnsi="ＭＳ ゴシック" w:hint="eastAsia"/>
          <w:sz w:val="21"/>
          <w:szCs w:val="21"/>
        </w:rPr>
        <w:t>統括</w:t>
      </w:r>
      <w:r w:rsidR="00925B7F" w:rsidRPr="00083E34">
        <w:rPr>
          <w:rFonts w:ascii="ＭＳ ゴシック" w:eastAsia="ＭＳ ゴシック" w:hAnsi="ＭＳ ゴシック" w:hint="eastAsia"/>
          <w:sz w:val="21"/>
          <w:szCs w:val="21"/>
        </w:rPr>
        <w:t>管理</w:t>
      </w:r>
      <w:r w:rsidRPr="00083E34">
        <w:rPr>
          <w:rFonts w:ascii="ＭＳ ゴシック" w:eastAsia="ＭＳ ゴシック" w:hAnsi="ＭＳ ゴシック" w:hint="eastAsia"/>
          <w:sz w:val="21"/>
          <w:szCs w:val="21"/>
        </w:rPr>
        <w:t>者</w:t>
      </w:r>
      <w:r w:rsidRPr="00083E34">
        <w:rPr>
          <w:rFonts w:ascii="ＭＳ ゴシック" w:eastAsia="ＭＳ ゴシック" w:hAnsi="ＭＳ ゴシック" w:cs="Times New Roman"/>
          <w:sz w:val="21"/>
          <w:szCs w:val="21"/>
        </w:rPr>
        <w:t>は、</w:t>
      </w:r>
      <w:r w:rsidRPr="00752A9E">
        <w:rPr>
          <w:rFonts w:ascii="ＭＳ ゴシック" w:eastAsia="ＭＳ ゴシック" w:hAnsi="ＭＳ ゴシック" w:cs="Times New Roman" w:hint="eastAsia"/>
          <w:sz w:val="21"/>
          <w:szCs w:val="21"/>
        </w:rPr>
        <w:t>本研究</w:t>
      </w:r>
      <w:r w:rsidRPr="00752A9E">
        <w:rPr>
          <w:rFonts w:ascii="ＭＳ ゴシック" w:eastAsia="ＭＳ ゴシック" w:hAnsi="ＭＳ ゴシック" w:cs="Times New Roman"/>
          <w:sz w:val="21"/>
          <w:szCs w:val="21"/>
        </w:rPr>
        <w:t>が</w:t>
      </w:r>
      <w:r w:rsidRPr="00752A9E">
        <w:rPr>
          <w:rFonts w:ascii="ＭＳ ゴシック" w:eastAsia="ＭＳ ゴシック" w:hAnsi="ＭＳ ゴシック" w:cs="Times New Roman" w:hint="eastAsia"/>
          <w:sz w:val="21"/>
          <w:szCs w:val="21"/>
        </w:rPr>
        <w:t>ヘルシンキ宣言等の精神に基づいて実施され</w:t>
      </w:r>
      <w:r w:rsidRPr="00752A9E">
        <w:rPr>
          <w:rFonts w:ascii="ＭＳ ゴシック" w:eastAsia="ＭＳ ゴシック" w:hAnsi="ＭＳ ゴシック" w:cs="Times New Roman"/>
          <w:sz w:val="21"/>
          <w:szCs w:val="21"/>
        </w:rPr>
        <w:t>、</w:t>
      </w:r>
      <w:r w:rsidRPr="00083E34">
        <w:rPr>
          <w:rFonts w:ascii="ＭＳ ゴシック" w:eastAsia="ＭＳ ゴシック" w:hAnsi="ＭＳ ゴシック" w:hint="eastAsia"/>
          <w:sz w:val="21"/>
          <w:szCs w:val="21"/>
        </w:rPr>
        <w:t>「臨床研究法（平成</w:t>
      </w:r>
      <w:r w:rsidRPr="00083E34">
        <w:rPr>
          <w:rFonts w:ascii="ＭＳ ゴシック" w:eastAsia="ＭＳ ゴシック" w:hAnsi="ＭＳ ゴシック"/>
          <w:sz w:val="21"/>
          <w:szCs w:val="21"/>
        </w:rPr>
        <w:t>29年法律16号）」</w:t>
      </w:r>
      <w:r w:rsidR="00520CF8" w:rsidRPr="00083E34">
        <w:rPr>
          <w:rFonts w:ascii="ＭＳ ゴシック" w:eastAsia="ＭＳ ゴシック" w:hAnsi="ＭＳ ゴシック" w:hint="eastAsia"/>
          <w:sz w:val="21"/>
          <w:szCs w:val="21"/>
        </w:rPr>
        <w:t>、令和</w:t>
      </w:r>
      <w:r w:rsidR="00520CF8" w:rsidRPr="00083E34">
        <w:rPr>
          <w:rFonts w:ascii="ＭＳ ゴシック" w:eastAsia="ＭＳ ゴシック" w:hAnsi="ＭＳ ゴシック"/>
          <w:sz w:val="21"/>
          <w:szCs w:val="21"/>
        </w:rPr>
        <w:t>7年</w:t>
      </w:r>
      <w:r w:rsidR="00520CF8" w:rsidRPr="00083E34">
        <w:rPr>
          <w:rFonts w:ascii="ＭＳ ゴシック" w:eastAsia="ＭＳ ゴシック" w:hAnsi="ＭＳ ゴシック" w:hint="eastAsia"/>
          <w:sz w:val="21"/>
          <w:szCs w:val="21"/>
        </w:rPr>
        <w:t>改正</w:t>
      </w:r>
      <w:r w:rsidR="00520CF8" w:rsidRPr="00083E34">
        <w:rPr>
          <w:rFonts w:ascii="ＭＳ ゴシック" w:eastAsia="ＭＳ ゴシック" w:hAnsi="ＭＳ ゴシック"/>
          <w:sz w:val="21"/>
          <w:szCs w:val="21"/>
        </w:rPr>
        <w:t>(厚生労働省令</w:t>
      </w:r>
      <w:r w:rsidR="00520CF8" w:rsidRPr="00083E34">
        <w:rPr>
          <w:rFonts w:ascii="ＭＳ ゴシック" w:eastAsia="ＭＳ ゴシック" w:hAnsi="ＭＳ ゴシック" w:hint="eastAsia"/>
          <w:sz w:val="21"/>
          <w:szCs w:val="21"/>
        </w:rPr>
        <w:t>第</w:t>
      </w:r>
      <w:r w:rsidR="00520CF8" w:rsidRPr="00083E34">
        <w:rPr>
          <w:rFonts w:ascii="ＭＳ ゴシック" w:eastAsia="ＭＳ ゴシック" w:hAnsi="ＭＳ ゴシック"/>
          <w:sz w:val="21"/>
          <w:szCs w:val="21"/>
        </w:rPr>
        <w:t>15</w:t>
      </w:r>
      <w:r w:rsidR="00520CF8" w:rsidRPr="00083E34">
        <w:rPr>
          <w:rFonts w:ascii="ＭＳ ゴシック" w:eastAsia="ＭＳ ゴシック" w:hAnsi="ＭＳ ゴシック" w:hint="eastAsia"/>
          <w:sz w:val="21"/>
          <w:szCs w:val="21"/>
        </w:rPr>
        <w:t>号）」</w:t>
      </w:r>
      <w:r w:rsidRPr="00083E34">
        <w:rPr>
          <w:rFonts w:ascii="ＭＳ ゴシック" w:eastAsia="ＭＳ ゴシック" w:hAnsi="ＭＳ ゴシック" w:hint="eastAsia"/>
          <w:sz w:val="21"/>
          <w:szCs w:val="21"/>
        </w:rPr>
        <w:t>及び関連規制</w:t>
      </w:r>
      <w:r w:rsidRPr="00083E34">
        <w:rPr>
          <w:rFonts w:ascii="ＭＳ ゴシック" w:eastAsia="ＭＳ ゴシック" w:hAnsi="ＭＳ ゴシック" w:cs="Times New Roman"/>
          <w:sz w:val="21"/>
          <w:szCs w:val="21"/>
        </w:rPr>
        <w:t>を遵守し</w:t>
      </w:r>
      <w:r w:rsidRPr="00083E34">
        <w:rPr>
          <w:rFonts w:ascii="ＭＳ ゴシック" w:eastAsia="ＭＳ ゴシック" w:hAnsi="ＭＳ ゴシック" w:cs="Times New Roman" w:hint="eastAsia"/>
          <w:sz w:val="21"/>
          <w:szCs w:val="21"/>
        </w:rPr>
        <w:t>て行われていること、</w:t>
      </w:r>
      <w:r w:rsidR="002B3903" w:rsidRPr="00752A9E">
        <w:rPr>
          <w:rFonts w:ascii="ＭＳ ゴシック" w:eastAsia="ＭＳ ゴシック" w:hAnsi="ＭＳ ゴシック" w:cs="Times New Roman" w:hint="eastAsia"/>
          <w:sz w:val="21"/>
          <w:szCs w:val="21"/>
        </w:rPr>
        <w:t>並びに</w:t>
      </w:r>
      <w:r w:rsidRPr="00752A9E">
        <w:rPr>
          <w:rFonts w:ascii="ＭＳ ゴシック" w:eastAsia="ＭＳ ゴシック" w:hAnsi="ＭＳ ゴシック" w:cs="Times New Roman" w:hint="eastAsia"/>
          <w:sz w:val="21"/>
          <w:szCs w:val="21"/>
        </w:rPr>
        <w:t>認定臨床研究審査委員会の承認を受けた</w:t>
      </w:r>
      <w:r w:rsidRPr="00752A9E">
        <w:rPr>
          <w:rFonts w:ascii="ＭＳ ゴシック" w:eastAsia="ＭＳ ゴシック" w:hAnsi="ＭＳ ゴシック" w:hint="eastAsia"/>
          <w:sz w:val="21"/>
          <w:szCs w:val="21"/>
        </w:rPr>
        <w:t>研究</w:t>
      </w:r>
      <w:r w:rsidRPr="00752A9E">
        <w:rPr>
          <w:rFonts w:ascii="ＭＳ ゴシック" w:eastAsia="ＭＳ ゴシック" w:hAnsi="ＭＳ ゴシック" w:cs="Times New Roman"/>
          <w:sz w:val="21"/>
          <w:szCs w:val="21"/>
        </w:rPr>
        <w:t>計画書</w:t>
      </w:r>
      <w:r w:rsidRPr="00083E34">
        <w:rPr>
          <w:rFonts w:ascii="ＭＳ ゴシック" w:eastAsia="ＭＳ ゴシック" w:hAnsi="ＭＳ ゴシック" w:cs="ＭＳゴシック" w:hint="eastAsia"/>
          <w:kern w:val="0"/>
          <w:sz w:val="21"/>
          <w:szCs w:val="21"/>
        </w:rPr>
        <w:t>に従って研究が適正に実施され、その結果の信頼性が確保されるようにモニタリングを実施させる。</w:t>
      </w:r>
    </w:p>
    <w:p w14:paraId="7A67EFBA" w14:textId="692A99F1" w:rsidR="00420F9D" w:rsidRPr="00752A9E" w:rsidRDefault="00420F9D">
      <w:pPr>
        <w:pStyle w:val="a3"/>
        <w:numPr>
          <w:ilvl w:val="0"/>
          <w:numId w:val="16"/>
        </w:numPr>
        <w:ind w:leftChars="0" w:left="760"/>
        <w:jc w:val="left"/>
        <w:rPr>
          <w:rFonts w:ascii="ＭＳ ゴシック" w:eastAsia="ＭＳ ゴシック" w:hAnsi="ＭＳ ゴシック" w:cs="Times New Roman"/>
          <w:sz w:val="21"/>
          <w:szCs w:val="21"/>
        </w:rPr>
      </w:pPr>
      <w:bookmarkStart w:id="7" w:name="_Hlk512614724"/>
      <w:r w:rsidRPr="00083E34">
        <w:rPr>
          <w:rFonts w:ascii="ＭＳ ゴシック" w:eastAsia="ＭＳ ゴシック" w:hAnsi="ＭＳ ゴシック" w:hint="eastAsia"/>
          <w:sz w:val="21"/>
          <w:szCs w:val="21"/>
        </w:rPr>
        <w:t>統括</w:t>
      </w:r>
      <w:r w:rsidR="00925B7F" w:rsidRPr="00083E34">
        <w:rPr>
          <w:rFonts w:ascii="ＭＳ ゴシック" w:eastAsia="ＭＳ ゴシック" w:hAnsi="ＭＳ ゴシック" w:hint="eastAsia"/>
          <w:sz w:val="21"/>
          <w:szCs w:val="21"/>
        </w:rPr>
        <w:t>管理</w:t>
      </w:r>
      <w:r w:rsidRPr="00083E34">
        <w:rPr>
          <w:rFonts w:ascii="ＭＳ ゴシック" w:eastAsia="ＭＳ ゴシック" w:hAnsi="ＭＳ ゴシック" w:hint="eastAsia"/>
          <w:sz w:val="21"/>
          <w:szCs w:val="21"/>
        </w:rPr>
        <w:t>者</w:t>
      </w:r>
      <w:r w:rsidRPr="00083E34">
        <w:rPr>
          <w:rFonts w:ascii="ＭＳ ゴシック" w:eastAsia="ＭＳ ゴシック" w:hAnsi="ＭＳ ゴシック" w:cs="Times New Roman"/>
          <w:sz w:val="21"/>
          <w:szCs w:val="21"/>
        </w:rPr>
        <w:t>は、</w:t>
      </w:r>
      <w:r w:rsidRPr="00083E34">
        <w:rPr>
          <w:rFonts w:ascii="ＭＳ ゴシック" w:eastAsia="ＭＳ ゴシック" w:hAnsi="ＭＳ ゴシック" w:cs="Times New Roman" w:hint="eastAsia"/>
          <w:sz w:val="21"/>
          <w:szCs w:val="21"/>
        </w:rPr>
        <w:t>研究計画書ごとにモニタリングに関する一の手順書を作成し、当該手順書及び研究計画書に定めるところによりモニタリングを実施させる。</w:t>
      </w:r>
      <w:bookmarkEnd w:id="6"/>
      <w:bookmarkEnd w:id="7"/>
    </w:p>
    <w:p w14:paraId="0064B447" w14:textId="0506B4E8" w:rsidR="00420F9D" w:rsidRPr="00752A9E" w:rsidRDefault="00420F9D" w:rsidP="00B66BEC">
      <w:pPr>
        <w:pStyle w:val="a3"/>
        <w:numPr>
          <w:ilvl w:val="0"/>
          <w:numId w:val="16"/>
        </w:numPr>
        <w:ind w:leftChars="0" w:left="760"/>
        <w:jc w:val="left"/>
        <w:rPr>
          <w:rFonts w:ascii="ＭＳ ゴシック" w:eastAsia="ＭＳ ゴシック" w:hAnsi="ＭＳ ゴシック" w:cs="Times New Roman"/>
          <w:sz w:val="21"/>
          <w:szCs w:val="21"/>
        </w:rPr>
      </w:pPr>
      <w:r w:rsidRPr="00083E34">
        <w:rPr>
          <w:rFonts w:ascii="ＭＳ ゴシック" w:eastAsia="ＭＳ ゴシック" w:hAnsi="ＭＳ ゴシック" w:hint="eastAsia"/>
          <w:sz w:val="21"/>
          <w:szCs w:val="21"/>
        </w:rPr>
        <w:t>統括</w:t>
      </w:r>
      <w:r w:rsidR="00925B7F" w:rsidRPr="00083E34">
        <w:rPr>
          <w:rFonts w:ascii="ＭＳ ゴシック" w:eastAsia="ＭＳ ゴシック" w:hAnsi="ＭＳ ゴシック" w:hint="eastAsia"/>
          <w:sz w:val="21"/>
          <w:szCs w:val="21"/>
        </w:rPr>
        <w:t>管理</w:t>
      </w:r>
      <w:r w:rsidRPr="00083E34">
        <w:rPr>
          <w:rFonts w:ascii="ＭＳ ゴシック" w:eastAsia="ＭＳ ゴシック" w:hAnsi="ＭＳ ゴシック" w:hint="eastAsia"/>
          <w:sz w:val="21"/>
          <w:szCs w:val="21"/>
        </w:rPr>
        <w:t>者</w:t>
      </w:r>
      <w:r w:rsidRPr="00083E34">
        <w:rPr>
          <w:rFonts w:ascii="ＭＳ ゴシック" w:eastAsia="ＭＳ ゴシック" w:hAnsi="ＭＳ ゴシック" w:cs="Times New Roman"/>
          <w:sz w:val="21"/>
          <w:szCs w:val="21"/>
        </w:rPr>
        <w:t>は、</w:t>
      </w:r>
      <w:r w:rsidRPr="00083E34">
        <w:rPr>
          <w:rFonts w:ascii="ＭＳ ゴシック" w:eastAsia="ＭＳ ゴシック" w:hAnsi="ＭＳ ゴシック" w:cs="Times New Roman" w:hint="eastAsia"/>
          <w:sz w:val="21"/>
          <w:szCs w:val="21"/>
        </w:rPr>
        <w:t>モニターに対して、必要な指導及び管理を行う。</w:t>
      </w:r>
    </w:p>
    <w:p w14:paraId="696E1C81" w14:textId="6EE29969" w:rsidR="009F2F1E" w:rsidRPr="00752A9E" w:rsidRDefault="00420F9D" w:rsidP="00803B15">
      <w:pPr>
        <w:pStyle w:val="a3"/>
        <w:numPr>
          <w:ilvl w:val="0"/>
          <w:numId w:val="16"/>
        </w:numPr>
        <w:ind w:leftChars="0" w:left="760"/>
        <w:jc w:val="left"/>
        <w:rPr>
          <w:rFonts w:ascii="ＭＳ ゴシック" w:eastAsia="ＭＳ ゴシック" w:hAnsi="ＭＳ ゴシック" w:cs="Times New Roman"/>
          <w:sz w:val="21"/>
          <w:szCs w:val="21"/>
        </w:rPr>
      </w:pPr>
      <w:r w:rsidRPr="00083E34">
        <w:rPr>
          <w:rFonts w:ascii="ＭＳ ゴシック" w:eastAsia="ＭＳ ゴシック" w:hAnsi="ＭＳ ゴシック" w:cs="Times New Roman" w:hint="eastAsia"/>
          <w:sz w:val="21"/>
          <w:szCs w:val="21"/>
        </w:rPr>
        <w:t>統括</w:t>
      </w:r>
      <w:r w:rsidR="00925B7F" w:rsidRPr="00083E34">
        <w:rPr>
          <w:rFonts w:ascii="ＭＳ ゴシック" w:eastAsia="ＭＳ ゴシック" w:hAnsi="ＭＳ ゴシック" w:cs="Times New Roman" w:hint="eastAsia"/>
          <w:sz w:val="21"/>
          <w:szCs w:val="21"/>
        </w:rPr>
        <w:t>管理</w:t>
      </w:r>
      <w:r w:rsidRPr="00083E34">
        <w:rPr>
          <w:rFonts w:ascii="ＭＳ ゴシック" w:eastAsia="ＭＳ ゴシック" w:hAnsi="ＭＳ ゴシック" w:cs="Times New Roman" w:hint="eastAsia"/>
          <w:sz w:val="21"/>
          <w:szCs w:val="21"/>
        </w:rPr>
        <w:t>者は、</w:t>
      </w:r>
      <w:r w:rsidR="00E8544D" w:rsidRPr="00752A9E">
        <w:rPr>
          <w:rFonts w:ascii="ＭＳ ゴシック" w:eastAsia="ＭＳ ゴシック" w:hAnsi="ＭＳ ゴシック" w:cs="Times New Roman" w:hint="eastAsia"/>
          <w:sz w:val="21"/>
          <w:szCs w:val="21"/>
        </w:rPr>
        <w:t>「</w:t>
      </w:r>
      <w:r w:rsidR="00E8544D" w:rsidRPr="00752A9E">
        <w:rPr>
          <w:rFonts w:ascii="ＭＳ ゴシック" w:eastAsia="ＭＳ ゴシック" w:hAnsi="ＭＳ ゴシック" w:cs="Times New Roman"/>
          <w:sz w:val="21"/>
          <w:szCs w:val="21"/>
        </w:rPr>
        <w:t>3.</w:t>
      </w:r>
      <w:r w:rsidR="000E6FF2">
        <w:rPr>
          <w:rFonts w:ascii="ＭＳ ゴシック" w:eastAsia="ＭＳ ゴシック" w:hAnsi="ＭＳ ゴシック" w:cs="Times New Roman" w:hint="eastAsia"/>
          <w:sz w:val="21"/>
          <w:szCs w:val="21"/>
        </w:rPr>
        <w:t>2</w:t>
      </w:r>
      <w:r w:rsidR="00E8544D" w:rsidRPr="00752A9E">
        <w:rPr>
          <w:rFonts w:ascii="ＭＳ ゴシック" w:eastAsia="ＭＳ ゴシック" w:hAnsi="ＭＳ ゴシック" w:cs="Times New Roman"/>
          <w:sz w:val="21"/>
          <w:szCs w:val="21"/>
        </w:rPr>
        <w:t>モニターの責務 (4)」</w:t>
      </w:r>
      <w:r w:rsidR="00E8544D" w:rsidRPr="00752A9E">
        <w:rPr>
          <w:rFonts w:ascii="ＭＳ ゴシック" w:eastAsia="ＭＳ ゴシック" w:hAnsi="ＭＳ ゴシック" w:cs="Times New Roman" w:hint="eastAsia"/>
          <w:sz w:val="21"/>
          <w:szCs w:val="21"/>
        </w:rPr>
        <w:t>で</w:t>
      </w:r>
      <w:r w:rsidRPr="00083E34">
        <w:rPr>
          <w:rFonts w:ascii="ＭＳ ゴシック" w:eastAsia="ＭＳ ゴシック" w:hAnsi="ＭＳ ゴシック" w:cs="Times New Roman" w:hint="eastAsia"/>
          <w:sz w:val="21"/>
          <w:szCs w:val="21"/>
        </w:rPr>
        <w:t>モニターからモニタリング結果の報告を受け、不適合の問題を確認したときは、必要に応じ適切な措置を講ずる</w:t>
      </w:r>
      <w:r w:rsidR="007C549A" w:rsidRPr="00083E34">
        <w:rPr>
          <w:rFonts w:ascii="ＭＳ ゴシック" w:eastAsia="ＭＳ ゴシック" w:hAnsi="ＭＳ ゴシック" w:cs="Times New Roman" w:hint="eastAsia"/>
          <w:sz w:val="21"/>
          <w:szCs w:val="21"/>
        </w:rPr>
        <w:t>。</w:t>
      </w:r>
    </w:p>
    <w:p w14:paraId="610A0F91" w14:textId="086820FC" w:rsidR="0065466A" w:rsidRPr="00EF0C0C" w:rsidRDefault="00420F9D">
      <w:pPr>
        <w:pStyle w:val="a3"/>
        <w:numPr>
          <w:ilvl w:val="0"/>
          <w:numId w:val="16"/>
        </w:numPr>
        <w:ind w:leftChars="0" w:left="760"/>
        <w:jc w:val="left"/>
        <w:rPr>
          <w:rFonts w:cs="Times New Roman"/>
        </w:rPr>
      </w:pPr>
      <w:r w:rsidRPr="00752A9E">
        <w:rPr>
          <w:rFonts w:ascii="ＭＳ ゴシック" w:eastAsia="ＭＳ ゴシック" w:hAnsi="ＭＳ ゴシック" w:hint="eastAsia"/>
          <w:sz w:val="21"/>
          <w:szCs w:val="21"/>
        </w:rPr>
        <w:t>統括</w:t>
      </w:r>
      <w:r w:rsidR="00925B7F" w:rsidRPr="00752A9E">
        <w:rPr>
          <w:rFonts w:ascii="ＭＳ ゴシック" w:eastAsia="ＭＳ ゴシック" w:hAnsi="ＭＳ ゴシック" w:hint="eastAsia"/>
          <w:sz w:val="21"/>
          <w:szCs w:val="21"/>
        </w:rPr>
        <w:t>管理</w:t>
      </w:r>
      <w:r w:rsidRPr="00752A9E">
        <w:rPr>
          <w:rFonts w:ascii="ＭＳ ゴシック" w:eastAsia="ＭＳ ゴシック" w:hAnsi="ＭＳ ゴシック" w:hint="eastAsia"/>
          <w:sz w:val="21"/>
          <w:szCs w:val="21"/>
        </w:rPr>
        <w:t>者</w:t>
      </w:r>
      <w:r w:rsidR="007269CE" w:rsidRPr="00752A9E">
        <w:rPr>
          <w:rFonts w:ascii="ＭＳ ゴシック" w:eastAsia="ＭＳ ゴシック" w:hAnsi="ＭＳ ゴシック" w:hint="eastAsia"/>
          <w:sz w:val="21"/>
          <w:szCs w:val="21"/>
        </w:rPr>
        <w:t>は、実施医療機関全体の研究の質の向上のため、定期的にモニタリングの結果</w:t>
      </w:r>
      <w:r w:rsidR="00D22072" w:rsidRPr="00752A9E">
        <w:rPr>
          <w:rFonts w:ascii="ＭＳ ゴシック" w:eastAsia="ＭＳ ゴシック" w:hAnsi="ＭＳ ゴシック" w:hint="eastAsia"/>
          <w:sz w:val="21"/>
          <w:szCs w:val="21"/>
        </w:rPr>
        <w:t>をふまえ</w:t>
      </w:r>
      <w:r w:rsidR="007269CE" w:rsidRPr="00752A9E">
        <w:rPr>
          <w:rFonts w:ascii="ＭＳ ゴシック" w:eastAsia="ＭＳ ゴシック" w:hAnsi="ＭＳ ゴシック" w:hint="eastAsia"/>
          <w:sz w:val="21"/>
          <w:szCs w:val="21"/>
        </w:rPr>
        <w:t>本研究を審査</w:t>
      </w:r>
      <w:r w:rsidR="00017230" w:rsidRPr="00752A9E">
        <w:rPr>
          <w:rFonts w:ascii="ＭＳ ゴシック" w:eastAsia="ＭＳ ゴシック" w:hAnsi="ＭＳ ゴシック" w:hint="eastAsia"/>
          <w:sz w:val="21"/>
          <w:szCs w:val="21"/>
        </w:rPr>
        <w:t>・</w:t>
      </w:r>
      <w:r w:rsidR="007269CE" w:rsidRPr="00752A9E">
        <w:rPr>
          <w:rFonts w:ascii="ＭＳ ゴシック" w:eastAsia="ＭＳ ゴシック" w:hAnsi="ＭＳ ゴシック" w:hint="eastAsia"/>
          <w:sz w:val="21"/>
          <w:szCs w:val="21"/>
        </w:rPr>
        <w:t>承認した</w:t>
      </w:r>
      <w:r w:rsidR="000C26D4" w:rsidRPr="00752A9E">
        <w:rPr>
          <w:rFonts w:ascii="ＭＳ ゴシック" w:eastAsia="ＭＳ ゴシック" w:hAnsi="ＭＳ ゴシック" w:hint="eastAsia"/>
          <w:sz w:val="21"/>
          <w:szCs w:val="21"/>
        </w:rPr>
        <w:t>認定</w:t>
      </w:r>
      <w:r w:rsidR="00047059" w:rsidRPr="00752A9E">
        <w:rPr>
          <w:rFonts w:ascii="ＭＳ ゴシック" w:eastAsia="ＭＳ ゴシック" w:hAnsi="ＭＳ ゴシック" w:hint="eastAsia"/>
          <w:sz w:val="21"/>
          <w:szCs w:val="21"/>
        </w:rPr>
        <w:t>臨床研究審査委員会</w:t>
      </w:r>
      <w:r w:rsidR="007269CE" w:rsidRPr="00752A9E">
        <w:rPr>
          <w:rFonts w:ascii="ＭＳ ゴシック" w:eastAsia="ＭＳ ゴシック" w:hAnsi="ＭＳ ゴシック" w:hint="eastAsia"/>
          <w:sz w:val="21"/>
          <w:szCs w:val="21"/>
        </w:rPr>
        <w:t>に報告する。</w:t>
      </w:r>
      <w:r w:rsidR="00325049" w:rsidRPr="00752A9E">
        <w:rPr>
          <w:rFonts w:ascii="ＭＳ ゴシック" w:eastAsia="ＭＳ ゴシック" w:hAnsi="ＭＳ ゴシック" w:hint="eastAsia"/>
          <w:sz w:val="21"/>
          <w:szCs w:val="21"/>
        </w:rPr>
        <w:t>原則として実施計画を厚生労働大臣に提出した日から起算して、</w:t>
      </w:r>
      <w:r w:rsidR="00325049" w:rsidRPr="00752A9E">
        <w:rPr>
          <w:rFonts w:ascii="ＭＳ ゴシック" w:eastAsia="ＭＳ ゴシック" w:hAnsi="ＭＳ ゴシック"/>
          <w:sz w:val="21"/>
          <w:szCs w:val="21"/>
        </w:rPr>
        <w:t>1</w:t>
      </w:r>
      <w:r w:rsidR="00325049" w:rsidRPr="00752A9E">
        <w:rPr>
          <w:rFonts w:ascii="ＭＳ ゴシック" w:eastAsia="ＭＳ ゴシック" w:hAnsi="ＭＳ ゴシック" w:hint="eastAsia"/>
          <w:sz w:val="21"/>
          <w:szCs w:val="21"/>
        </w:rPr>
        <w:t>年ごとに、当該期間満了後</w:t>
      </w:r>
      <w:r w:rsidR="00325049" w:rsidRPr="00752A9E">
        <w:rPr>
          <w:rFonts w:ascii="ＭＳ ゴシック" w:eastAsia="ＭＳ ゴシック" w:hAnsi="ＭＳ ゴシック"/>
          <w:sz w:val="21"/>
          <w:szCs w:val="21"/>
        </w:rPr>
        <w:t>2月以内に報告を行わなければならな</w:t>
      </w:r>
      <w:r w:rsidR="0065466A" w:rsidRPr="00752A9E">
        <w:rPr>
          <w:rFonts w:ascii="ＭＳ ゴシック" w:eastAsia="ＭＳ ゴシック" w:hAnsi="ＭＳ ゴシック" w:hint="eastAsia"/>
          <w:sz w:val="21"/>
          <w:szCs w:val="21"/>
        </w:rPr>
        <w:t>い。</w:t>
      </w:r>
    </w:p>
    <w:p w14:paraId="1D3B609A" w14:textId="73E5F9F9" w:rsidR="00E357AD" w:rsidRPr="006F454D" w:rsidRDefault="006F454D" w:rsidP="006F454D">
      <w:pPr>
        <w:spacing w:beforeLines="50" w:before="180" w:afterLines="50" w:after="180"/>
        <w:ind w:firstLineChars="134" w:firstLine="282"/>
        <w:rPr>
          <w:rFonts w:ascii="ＭＳ ゴシック" w:eastAsia="ＭＳ ゴシック" w:hAnsi="ＭＳ ゴシック" w:cs="Times New Roman"/>
          <w:b/>
          <w:sz w:val="21"/>
          <w:szCs w:val="21"/>
        </w:rPr>
      </w:pPr>
      <w:r w:rsidRPr="007D32FD">
        <w:rPr>
          <w:rFonts w:ascii="ＭＳ ゴシック" w:eastAsia="ＭＳ ゴシック" w:hAnsi="ＭＳ ゴシック" w:hint="eastAsia"/>
          <w:b/>
          <w:sz w:val="21"/>
          <w:szCs w:val="21"/>
        </w:rPr>
        <w:t>3.</w:t>
      </w:r>
      <w:r w:rsidR="0083338C">
        <w:rPr>
          <w:rFonts w:ascii="ＭＳ ゴシック" w:eastAsia="ＭＳ ゴシック" w:hAnsi="ＭＳ ゴシック" w:hint="eastAsia"/>
          <w:b/>
          <w:sz w:val="21"/>
          <w:szCs w:val="21"/>
        </w:rPr>
        <w:t>2</w:t>
      </w:r>
      <w:r w:rsidRPr="007D32FD">
        <w:rPr>
          <w:rFonts w:ascii="ＭＳ ゴシック" w:eastAsia="ＭＳ ゴシック" w:hAnsi="ＭＳ ゴシック" w:hint="eastAsia"/>
          <w:b/>
          <w:sz w:val="21"/>
          <w:szCs w:val="21"/>
        </w:rPr>
        <w:t xml:space="preserve">　</w:t>
      </w:r>
      <w:r w:rsidR="00E357AD" w:rsidRPr="006F454D">
        <w:rPr>
          <w:rFonts w:ascii="ＭＳ ゴシック" w:eastAsia="ＭＳ ゴシック" w:hAnsi="ＭＳ ゴシック" w:cs="Times New Roman" w:hint="eastAsia"/>
          <w:b/>
          <w:sz w:val="21"/>
          <w:szCs w:val="21"/>
        </w:rPr>
        <w:t>モニターの責務</w:t>
      </w:r>
    </w:p>
    <w:p w14:paraId="1BE93D1F" w14:textId="00A1F987" w:rsidR="00017F22" w:rsidRPr="00752A9E" w:rsidRDefault="00017F22" w:rsidP="00017F22">
      <w:pPr>
        <w:pStyle w:val="a3"/>
        <w:numPr>
          <w:ilvl w:val="0"/>
          <w:numId w:val="18"/>
        </w:numPr>
        <w:ind w:leftChars="0" w:left="760"/>
        <w:rPr>
          <w:rFonts w:ascii="ＭＳ ゴシック" w:eastAsia="ＭＳ ゴシック" w:hAnsi="ＭＳ ゴシック" w:cs="Times New Roman"/>
          <w:sz w:val="21"/>
          <w:szCs w:val="21"/>
        </w:rPr>
      </w:pPr>
      <w:r w:rsidRPr="00083E34">
        <w:rPr>
          <w:rFonts w:ascii="ＭＳ ゴシック" w:eastAsia="ＭＳ ゴシック" w:hAnsi="ＭＳ ゴシック" w:cs="Times New Roman" w:hint="eastAsia"/>
          <w:sz w:val="21"/>
          <w:szCs w:val="21"/>
        </w:rPr>
        <w:t>モニター</w:t>
      </w:r>
      <w:r w:rsidRPr="00752A9E">
        <w:rPr>
          <w:rFonts w:ascii="ＭＳ ゴシック" w:eastAsia="ＭＳ ゴシック" w:hAnsi="ＭＳ ゴシック" w:cs="Times New Roman"/>
          <w:sz w:val="21"/>
          <w:szCs w:val="21"/>
        </w:rPr>
        <w:t>は、</w:t>
      </w:r>
      <w:r w:rsidR="00C104C3" w:rsidRPr="00752A9E">
        <w:rPr>
          <w:rFonts w:ascii="ＭＳ ゴシック" w:eastAsia="ＭＳ ゴシック" w:hAnsi="ＭＳ ゴシック" w:cs="Times New Roman" w:hint="eastAsia"/>
          <w:sz w:val="21"/>
          <w:szCs w:val="21"/>
        </w:rPr>
        <w:t>統括管理者</w:t>
      </w:r>
      <w:r w:rsidRPr="00752A9E">
        <w:rPr>
          <w:rFonts w:ascii="ＭＳ ゴシック" w:eastAsia="ＭＳ ゴシック" w:hAnsi="ＭＳ ゴシック" w:cs="Times New Roman"/>
          <w:sz w:val="21"/>
          <w:szCs w:val="21"/>
        </w:rPr>
        <w:t>が要求する事項について</w:t>
      </w:r>
      <w:r w:rsidRPr="00752A9E">
        <w:rPr>
          <w:rFonts w:ascii="ＭＳ ゴシック" w:eastAsia="ＭＳ ゴシック" w:hAnsi="ＭＳ ゴシック" w:cs="Times New Roman" w:hint="eastAsia"/>
          <w:sz w:val="21"/>
          <w:szCs w:val="21"/>
        </w:rPr>
        <w:t>モニタリングを実施することにより、</w:t>
      </w:r>
      <w:r w:rsidRPr="00752A9E">
        <w:rPr>
          <w:rFonts w:ascii="ＭＳ ゴシック" w:eastAsia="ＭＳ ゴシック" w:hAnsi="ＭＳ ゴシック" w:hint="eastAsia"/>
          <w:sz w:val="21"/>
          <w:szCs w:val="21"/>
        </w:rPr>
        <w:t>研究</w:t>
      </w:r>
      <w:r w:rsidRPr="00752A9E">
        <w:rPr>
          <w:rFonts w:ascii="ＭＳ ゴシック" w:eastAsia="ＭＳ ゴシック" w:hAnsi="ＭＳ ゴシック" w:cs="Times New Roman"/>
          <w:sz w:val="21"/>
          <w:szCs w:val="21"/>
        </w:rPr>
        <w:t>が</w:t>
      </w:r>
      <w:r w:rsidRPr="00752A9E">
        <w:rPr>
          <w:rFonts w:ascii="ＭＳ ゴシック" w:eastAsia="ＭＳ ゴシック" w:hAnsi="ＭＳ ゴシック" w:cs="Times New Roman" w:hint="eastAsia"/>
          <w:sz w:val="21"/>
          <w:szCs w:val="21"/>
        </w:rPr>
        <w:t>適正</w:t>
      </w:r>
      <w:r w:rsidRPr="00752A9E">
        <w:rPr>
          <w:rFonts w:ascii="ＭＳ ゴシック" w:eastAsia="ＭＳ ゴシック" w:hAnsi="ＭＳ ゴシック" w:cs="Times New Roman"/>
          <w:sz w:val="21"/>
          <w:szCs w:val="21"/>
        </w:rPr>
        <w:t>に実施されていること</w:t>
      </w:r>
      <w:r w:rsidRPr="00752A9E">
        <w:rPr>
          <w:rFonts w:ascii="ＭＳ ゴシック" w:eastAsia="ＭＳ ゴシック" w:hAnsi="ＭＳ ゴシック" w:cs="Times New Roman" w:hint="eastAsia"/>
          <w:sz w:val="21"/>
          <w:szCs w:val="21"/>
        </w:rPr>
        <w:t>を確認する</w:t>
      </w:r>
      <w:r w:rsidRPr="00752A9E">
        <w:rPr>
          <w:rFonts w:ascii="ＭＳ ゴシック" w:eastAsia="ＭＳ ゴシック" w:hAnsi="ＭＳ ゴシック" w:cs="Times New Roman"/>
          <w:sz w:val="21"/>
          <w:szCs w:val="21"/>
        </w:rPr>
        <w:t>。</w:t>
      </w:r>
    </w:p>
    <w:p w14:paraId="5DDA863B" w14:textId="77777777" w:rsidR="00017F22" w:rsidRPr="00752A9E" w:rsidRDefault="00017F22" w:rsidP="00017F22">
      <w:pPr>
        <w:pStyle w:val="a3"/>
        <w:numPr>
          <w:ilvl w:val="0"/>
          <w:numId w:val="18"/>
        </w:numPr>
        <w:ind w:leftChars="0" w:left="760"/>
        <w:rPr>
          <w:rFonts w:ascii="ＭＳ ゴシック" w:eastAsia="ＭＳ ゴシック" w:hAnsi="ＭＳ ゴシック" w:cs="Times New Roman"/>
          <w:sz w:val="21"/>
          <w:szCs w:val="21"/>
        </w:rPr>
      </w:pPr>
      <w:r w:rsidRPr="00752A9E">
        <w:rPr>
          <w:rFonts w:ascii="ＭＳ ゴシック" w:eastAsia="ＭＳ ゴシック" w:hAnsi="ＭＳ ゴシック" w:cs="Times New Roman" w:hint="eastAsia"/>
          <w:sz w:val="21"/>
          <w:szCs w:val="21"/>
        </w:rPr>
        <w:t>モニターは、原資料を直接閲覧すること等により、必要な事項が正確に記録されていることを確認する。</w:t>
      </w:r>
    </w:p>
    <w:p w14:paraId="235C7993" w14:textId="32926C54" w:rsidR="00017F22" w:rsidRPr="00752A9E" w:rsidRDefault="00017F22" w:rsidP="00017F22">
      <w:pPr>
        <w:pStyle w:val="a3"/>
        <w:numPr>
          <w:ilvl w:val="0"/>
          <w:numId w:val="18"/>
        </w:numPr>
        <w:ind w:leftChars="0" w:left="760"/>
        <w:rPr>
          <w:rFonts w:ascii="ＭＳ ゴシック" w:eastAsia="ＭＳ ゴシック" w:hAnsi="ＭＳ ゴシック" w:cs="Times New Roman"/>
          <w:sz w:val="21"/>
          <w:szCs w:val="21"/>
        </w:rPr>
      </w:pPr>
      <w:r w:rsidRPr="00752A9E">
        <w:rPr>
          <w:rFonts w:ascii="ＭＳ ゴシック" w:eastAsia="ＭＳ ゴシック" w:hAnsi="ＭＳ ゴシック" w:cs="Times New Roman" w:hint="eastAsia"/>
          <w:sz w:val="21"/>
          <w:szCs w:val="21"/>
        </w:rPr>
        <w:t>モニターは、報告された内容の確認や原資料との照合、</w:t>
      </w:r>
      <w:r w:rsidR="002D2175" w:rsidRPr="00752A9E">
        <w:rPr>
          <w:rFonts w:ascii="ＭＳ ゴシック" w:eastAsia="ＭＳ ゴシック" w:hAnsi="ＭＳ ゴシック" w:cs="Times New Roman" w:hint="eastAsia"/>
          <w:sz w:val="21"/>
          <w:szCs w:val="21"/>
        </w:rPr>
        <w:t>研究責任医師</w:t>
      </w:r>
      <w:r w:rsidRPr="00752A9E">
        <w:rPr>
          <w:rFonts w:ascii="ＭＳ ゴシック" w:eastAsia="ＭＳ ゴシック" w:hAnsi="ＭＳ ゴシック" w:cs="Times New Roman" w:hint="eastAsia"/>
          <w:sz w:val="21"/>
          <w:szCs w:val="21"/>
        </w:rPr>
        <w:t>等からの聞き取りなどを通</w:t>
      </w:r>
      <w:r w:rsidRPr="00752A9E">
        <w:rPr>
          <w:rFonts w:ascii="ＭＳ ゴシック" w:eastAsia="ＭＳ ゴシック" w:hAnsi="ＭＳ ゴシック" w:cs="Times New Roman" w:hint="eastAsia"/>
          <w:sz w:val="21"/>
          <w:szCs w:val="21"/>
        </w:rPr>
        <w:lastRenderedPageBreak/>
        <w:t>じて、データの信頼性の確認を行う。</w:t>
      </w:r>
    </w:p>
    <w:p w14:paraId="2DB0C4B6" w14:textId="3652ACCE" w:rsidR="00017F22" w:rsidRPr="00752A9E" w:rsidRDefault="00017F22" w:rsidP="00017F22">
      <w:pPr>
        <w:pStyle w:val="a3"/>
        <w:numPr>
          <w:ilvl w:val="0"/>
          <w:numId w:val="18"/>
        </w:numPr>
        <w:ind w:leftChars="0" w:left="760"/>
        <w:rPr>
          <w:rFonts w:ascii="ＭＳ ゴシック" w:eastAsia="ＭＳ ゴシック" w:hAnsi="ＭＳ ゴシック" w:cs="Times New Roman"/>
          <w:sz w:val="21"/>
          <w:szCs w:val="21"/>
        </w:rPr>
      </w:pPr>
      <w:r w:rsidRPr="00083E34">
        <w:rPr>
          <w:rFonts w:ascii="ＭＳ ゴシック" w:eastAsia="ＭＳ ゴシック" w:hAnsi="ＭＳ ゴシック" w:cs="Times New Roman" w:hint="eastAsia"/>
          <w:sz w:val="21"/>
          <w:szCs w:val="21"/>
        </w:rPr>
        <w:t>モニター</w:t>
      </w:r>
      <w:r w:rsidRPr="00752A9E">
        <w:rPr>
          <w:rFonts w:ascii="ＭＳ ゴシック" w:eastAsia="ＭＳ ゴシック" w:hAnsi="ＭＳ ゴシック" w:cs="Times New Roman" w:hint="eastAsia"/>
          <w:sz w:val="21"/>
          <w:szCs w:val="21"/>
        </w:rPr>
        <w:t>は、モニタリングを実施したときは、モニタリング報告書を作成し、</w:t>
      </w:r>
      <w:r w:rsidR="00C104C3" w:rsidRPr="00083E34">
        <w:rPr>
          <w:rFonts w:ascii="ＭＳ ゴシック" w:eastAsia="ＭＳ ゴシック" w:hAnsi="ＭＳ ゴシック" w:cs="Times New Roman" w:hint="eastAsia"/>
          <w:sz w:val="21"/>
          <w:szCs w:val="21"/>
        </w:rPr>
        <w:t>統括管理者</w:t>
      </w:r>
      <w:r w:rsidRPr="00083E34">
        <w:rPr>
          <w:rFonts w:ascii="ＭＳ ゴシック" w:eastAsia="ＭＳ ゴシック" w:hAnsi="ＭＳ ゴシック" w:cs="Times New Roman" w:hint="eastAsia"/>
          <w:sz w:val="21"/>
          <w:szCs w:val="21"/>
        </w:rPr>
        <w:t>に</w:t>
      </w:r>
      <w:r w:rsidRPr="00083E34">
        <w:rPr>
          <w:rFonts w:ascii="ＭＳ ゴシック" w:eastAsia="ＭＳ ゴシック" w:hAnsi="ＭＳ ゴシック" w:hint="eastAsia"/>
          <w:sz w:val="21"/>
          <w:szCs w:val="21"/>
        </w:rPr>
        <w:t>提出する。モニタリング報告書には次の項目を記載する。</w:t>
      </w:r>
    </w:p>
    <w:p w14:paraId="71773874" w14:textId="77777777" w:rsidR="00017F22" w:rsidRPr="00083E34" w:rsidRDefault="00017F22" w:rsidP="00017F22">
      <w:pPr>
        <w:pStyle w:val="a3"/>
        <w:numPr>
          <w:ilvl w:val="0"/>
          <w:numId w:val="22"/>
        </w:numPr>
        <w:ind w:leftChars="0"/>
        <w:jc w:val="left"/>
        <w:rPr>
          <w:rFonts w:ascii="ＭＳ ゴシック" w:eastAsia="ＭＳ ゴシック" w:hAnsi="ＭＳ ゴシック" w:cs="Times New Roman"/>
          <w:sz w:val="21"/>
          <w:szCs w:val="21"/>
        </w:rPr>
      </w:pPr>
      <w:r w:rsidRPr="00083E34">
        <w:rPr>
          <w:rFonts w:ascii="ＭＳ ゴシック" w:eastAsia="ＭＳ ゴシック" w:hAnsi="ＭＳ ゴシック" w:cs="Times New Roman"/>
          <w:sz w:val="21"/>
          <w:szCs w:val="21"/>
        </w:rPr>
        <w:t>モニタリングを行った日時</w:t>
      </w:r>
      <w:r w:rsidRPr="00083E34">
        <w:rPr>
          <w:rFonts w:ascii="ＭＳ ゴシック" w:eastAsia="ＭＳ ゴシック" w:hAnsi="ＭＳ ゴシック" w:cs="Times New Roman" w:hint="eastAsia"/>
          <w:sz w:val="21"/>
          <w:szCs w:val="21"/>
        </w:rPr>
        <w:t>、実施</w:t>
      </w:r>
      <w:r w:rsidRPr="00083E34">
        <w:rPr>
          <w:rFonts w:ascii="ＭＳ ゴシック" w:eastAsia="ＭＳ ゴシック" w:hAnsi="ＭＳ ゴシック" w:cs="Times New Roman"/>
          <w:sz w:val="21"/>
          <w:szCs w:val="21"/>
        </w:rPr>
        <w:t>場所</w:t>
      </w:r>
      <w:r w:rsidRPr="00083E34">
        <w:rPr>
          <w:rFonts w:ascii="ＭＳ ゴシック" w:eastAsia="ＭＳ ゴシック" w:hAnsi="ＭＳ ゴシック" w:cs="Times New Roman" w:hint="eastAsia"/>
          <w:sz w:val="21"/>
          <w:szCs w:val="21"/>
        </w:rPr>
        <w:t>、方法</w:t>
      </w:r>
    </w:p>
    <w:p w14:paraId="05BDBF24" w14:textId="77777777" w:rsidR="00017F22" w:rsidRPr="00083E34" w:rsidRDefault="00017F22" w:rsidP="00017F22">
      <w:pPr>
        <w:pStyle w:val="a3"/>
        <w:numPr>
          <w:ilvl w:val="0"/>
          <w:numId w:val="22"/>
        </w:numPr>
        <w:ind w:leftChars="0"/>
        <w:jc w:val="left"/>
        <w:rPr>
          <w:rFonts w:ascii="ＭＳ ゴシック" w:eastAsia="ＭＳ ゴシック" w:hAnsi="ＭＳ ゴシック" w:cs="Times New Roman"/>
          <w:sz w:val="21"/>
          <w:szCs w:val="21"/>
        </w:rPr>
      </w:pPr>
      <w:r w:rsidRPr="00083E34">
        <w:rPr>
          <w:rFonts w:ascii="ＭＳ ゴシック" w:eastAsia="ＭＳ ゴシック" w:hAnsi="ＭＳ ゴシック" w:cs="Times New Roman" w:hint="eastAsia"/>
          <w:sz w:val="21"/>
          <w:szCs w:val="21"/>
        </w:rPr>
        <w:t>モニター</w:t>
      </w:r>
      <w:r w:rsidRPr="00083E34">
        <w:rPr>
          <w:rFonts w:ascii="ＭＳ ゴシック" w:eastAsia="ＭＳ ゴシック" w:hAnsi="ＭＳ ゴシック" w:cs="Times New Roman"/>
          <w:sz w:val="21"/>
          <w:szCs w:val="21"/>
        </w:rPr>
        <w:t>の氏名</w:t>
      </w:r>
      <w:r w:rsidRPr="00083E34">
        <w:rPr>
          <w:rFonts w:ascii="ＭＳ ゴシック" w:eastAsia="ＭＳ ゴシック" w:hAnsi="ＭＳ ゴシック" w:cs="Times New Roman" w:hint="eastAsia"/>
          <w:sz w:val="21"/>
          <w:szCs w:val="21"/>
        </w:rPr>
        <w:t>、所属</w:t>
      </w:r>
    </w:p>
    <w:p w14:paraId="5B5A8B70" w14:textId="25D0AE5B" w:rsidR="00017F22" w:rsidRPr="00083E34" w:rsidRDefault="00017F22" w:rsidP="00017F22">
      <w:pPr>
        <w:pStyle w:val="a3"/>
        <w:numPr>
          <w:ilvl w:val="0"/>
          <w:numId w:val="22"/>
        </w:numPr>
        <w:ind w:leftChars="0"/>
        <w:jc w:val="left"/>
        <w:rPr>
          <w:rFonts w:ascii="ＭＳ ゴシック" w:eastAsia="ＭＳ ゴシック" w:hAnsi="ＭＳ ゴシック" w:cs="Times New Roman"/>
          <w:sz w:val="21"/>
          <w:szCs w:val="21"/>
        </w:rPr>
      </w:pPr>
      <w:r w:rsidRPr="00083E34">
        <w:rPr>
          <w:rFonts w:ascii="ＭＳ ゴシック" w:eastAsia="ＭＳ ゴシック" w:hAnsi="ＭＳ ゴシック" w:cs="Times New Roman"/>
          <w:sz w:val="21"/>
          <w:szCs w:val="21"/>
        </w:rPr>
        <w:t>モニタリングの際に説明等を聴取した</w:t>
      </w:r>
      <w:r w:rsidR="00223CC7" w:rsidRPr="00752A9E">
        <w:rPr>
          <w:rFonts w:ascii="ＭＳ ゴシック" w:eastAsia="ＭＳ ゴシック" w:hAnsi="ＭＳ ゴシック" w:cs="Times New Roman" w:hint="eastAsia"/>
          <w:sz w:val="21"/>
          <w:szCs w:val="21"/>
        </w:rPr>
        <w:t>研究責任医師</w:t>
      </w:r>
      <w:r w:rsidRPr="00083E34">
        <w:rPr>
          <w:rFonts w:ascii="ＭＳ ゴシック" w:eastAsia="ＭＳ ゴシック" w:hAnsi="ＭＳ ゴシック" w:cs="Times New Roman" w:hint="eastAsia"/>
          <w:sz w:val="21"/>
          <w:szCs w:val="21"/>
        </w:rPr>
        <w:t>等</w:t>
      </w:r>
      <w:r w:rsidRPr="00083E34">
        <w:rPr>
          <w:rFonts w:ascii="ＭＳ ゴシック" w:eastAsia="ＭＳ ゴシック" w:hAnsi="ＭＳ ゴシック" w:cs="Times New Roman"/>
          <w:sz w:val="21"/>
          <w:szCs w:val="21"/>
        </w:rPr>
        <w:t>の</w:t>
      </w:r>
      <w:r w:rsidRPr="00083E34">
        <w:rPr>
          <w:rFonts w:ascii="ＭＳ ゴシック" w:eastAsia="ＭＳ ゴシック" w:hAnsi="ＭＳ ゴシック" w:cs="Times New Roman" w:hint="eastAsia"/>
          <w:sz w:val="21"/>
          <w:szCs w:val="21"/>
        </w:rPr>
        <w:t>面会者</w:t>
      </w:r>
      <w:r w:rsidRPr="00083E34">
        <w:rPr>
          <w:rFonts w:ascii="ＭＳ ゴシック" w:eastAsia="ＭＳ ゴシック" w:hAnsi="ＭＳ ゴシック" w:cs="Times New Roman"/>
          <w:sz w:val="21"/>
          <w:szCs w:val="21"/>
        </w:rPr>
        <w:t>氏名</w:t>
      </w:r>
      <w:r w:rsidRPr="00083E34">
        <w:rPr>
          <w:rFonts w:ascii="ＭＳ ゴシック" w:eastAsia="ＭＳ ゴシック" w:hAnsi="ＭＳ ゴシック" w:cs="Times New Roman" w:hint="eastAsia"/>
          <w:sz w:val="21"/>
          <w:szCs w:val="21"/>
        </w:rPr>
        <w:t>、所属</w:t>
      </w:r>
      <w:r w:rsidR="00DB0008">
        <w:rPr>
          <w:rFonts w:ascii="ＭＳ ゴシック" w:eastAsia="ＭＳ ゴシック" w:hAnsi="ＭＳ ゴシック" w:cs="Times New Roman" w:hint="eastAsia"/>
          <w:sz w:val="21"/>
          <w:szCs w:val="21"/>
        </w:rPr>
        <w:t>、役割</w:t>
      </w:r>
    </w:p>
    <w:p w14:paraId="3BA42CD7" w14:textId="45D2CE24" w:rsidR="00017F22" w:rsidRPr="00083E34" w:rsidRDefault="00017F22" w:rsidP="00017F22">
      <w:pPr>
        <w:pStyle w:val="a3"/>
        <w:numPr>
          <w:ilvl w:val="0"/>
          <w:numId w:val="22"/>
        </w:numPr>
        <w:ind w:leftChars="0"/>
        <w:jc w:val="left"/>
        <w:rPr>
          <w:rFonts w:ascii="ＭＳ ゴシック" w:eastAsia="ＭＳ ゴシック" w:hAnsi="ＭＳ ゴシック" w:cs="Times New Roman"/>
          <w:sz w:val="21"/>
          <w:szCs w:val="21"/>
        </w:rPr>
      </w:pPr>
      <w:r w:rsidRPr="00083E34">
        <w:rPr>
          <w:rFonts w:ascii="ＭＳ ゴシック" w:eastAsia="ＭＳ ゴシック" w:hAnsi="ＭＳ ゴシック" w:cs="Times New Roman"/>
          <w:sz w:val="21"/>
          <w:szCs w:val="21"/>
        </w:rPr>
        <w:t>モニタリング結果の概要（点検した内容の要約及び重要な発見事項若しくは事実、不適合、</w:t>
      </w:r>
      <w:r w:rsidR="00815E44" w:rsidRPr="00083E34">
        <w:rPr>
          <w:rFonts w:ascii="ＭＳ ゴシック" w:eastAsia="ＭＳ ゴシック" w:hAnsi="ＭＳ ゴシック" w:cs="Times New Roman" w:hint="eastAsia"/>
          <w:sz w:val="21"/>
          <w:szCs w:val="21"/>
        </w:rPr>
        <w:t>疾病等</w:t>
      </w:r>
      <w:r w:rsidR="00302187" w:rsidRPr="00083E34">
        <w:rPr>
          <w:rFonts w:ascii="ＭＳ ゴシック" w:eastAsia="ＭＳ ゴシック" w:hAnsi="ＭＳ ゴシック" w:cs="Times New Roman" w:hint="eastAsia"/>
          <w:sz w:val="21"/>
          <w:szCs w:val="21"/>
        </w:rPr>
        <w:t>、</w:t>
      </w:r>
      <w:r w:rsidRPr="00083E34">
        <w:rPr>
          <w:rFonts w:ascii="ＭＳ ゴシック" w:eastAsia="ＭＳ ゴシック" w:hAnsi="ＭＳ ゴシック" w:cs="Times New Roman"/>
          <w:sz w:val="21"/>
          <w:szCs w:val="21"/>
        </w:rPr>
        <w:t>結論を含む）</w:t>
      </w:r>
    </w:p>
    <w:p w14:paraId="24591630" w14:textId="51BDAA6E" w:rsidR="00017F22" w:rsidRPr="00083E34" w:rsidRDefault="00017F22" w:rsidP="00017F22">
      <w:pPr>
        <w:pStyle w:val="a3"/>
        <w:numPr>
          <w:ilvl w:val="0"/>
          <w:numId w:val="22"/>
        </w:numPr>
        <w:ind w:leftChars="0"/>
        <w:jc w:val="left"/>
        <w:rPr>
          <w:rFonts w:ascii="ＭＳ ゴシック" w:eastAsia="ＭＳ ゴシック" w:hAnsi="ＭＳ ゴシック" w:cs="Times New Roman"/>
          <w:sz w:val="21"/>
          <w:szCs w:val="21"/>
        </w:rPr>
      </w:pPr>
      <w:r w:rsidRPr="00083E34">
        <w:rPr>
          <w:rFonts w:ascii="ＭＳ ゴシック" w:eastAsia="ＭＳ ゴシック" w:hAnsi="ＭＳ ゴシック" w:cs="Times New Roman" w:hint="eastAsia"/>
          <w:sz w:val="21"/>
          <w:szCs w:val="21"/>
        </w:rPr>
        <w:t>研究</w:t>
      </w:r>
      <w:r w:rsidRPr="00083E34">
        <w:rPr>
          <w:rFonts w:ascii="ＭＳ ゴシック" w:eastAsia="ＭＳ ゴシック" w:hAnsi="ＭＳ ゴシック" w:cs="Times New Roman"/>
          <w:sz w:val="21"/>
          <w:szCs w:val="21"/>
        </w:rPr>
        <w:t>責任医師</w:t>
      </w:r>
      <w:r w:rsidRPr="00083E34">
        <w:rPr>
          <w:rFonts w:ascii="ＭＳ ゴシック" w:eastAsia="ＭＳ ゴシック" w:hAnsi="ＭＳ ゴシック" w:cs="Times New Roman" w:hint="eastAsia"/>
          <w:sz w:val="21"/>
          <w:szCs w:val="21"/>
        </w:rPr>
        <w:t>等</w:t>
      </w:r>
      <w:r w:rsidRPr="00083E34">
        <w:rPr>
          <w:rFonts w:ascii="ＭＳ ゴシック" w:eastAsia="ＭＳ ゴシック" w:hAnsi="ＭＳ ゴシック" w:cs="Times New Roman"/>
          <w:sz w:val="21"/>
          <w:szCs w:val="21"/>
        </w:rPr>
        <w:t>に伝えた事項</w:t>
      </w:r>
    </w:p>
    <w:p w14:paraId="08B5005D" w14:textId="77777777" w:rsidR="00017F22" w:rsidRPr="00083E34" w:rsidRDefault="00017F22" w:rsidP="00017F22">
      <w:pPr>
        <w:pStyle w:val="a3"/>
        <w:numPr>
          <w:ilvl w:val="0"/>
          <w:numId w:val="22"/>
        </w:numPr>
        <w:ind w:leftChars="0"/>
        <w:jc w:val="left"/>
        <w:rPr>
          <w:rFonts w:ascii="ＭＳ ゴシック" w:eastAsia="ＭＳ ゴシック" w:hAnsi="ＭＳ ゴシック" w:cs="Times New Roman"/>
          <w:sz w:val="21"/>
          <w:szCs w:val="21"/>
        </w:rPr>
      </w:pPr>
      <w:r w:rsidRPr="00083E34">
        <w:rPr>
          <w:rFonts w:ascii="ＭＳ ゴシック" w:eastAsia="ＭＳ ゴシック" w:hAnsi="ＭＳ ゴシック" w:cs="ＭＳ ....." w:hint="eastAsia"/>
          <w:color w:val="000000"/>
          <w:kern w:val="0"/>
          <w:sz w:val="21"/>
          <w:szCs w:val="21"/>
        </w:rPr>
        <w:t>⑤に規定する事項について講じられるべき措置及び当該措置に関する</w:t>
      </w:r>
      <w:r w:rsidRPr="00083E34">
        <w:rPr>
          <w:rFonts w:ascii="ＭＳ ゴシック" w:eastAsia="ＭＳ ゴシック" w:hAnsi="ＭＳ ゴシック" w:cs="Times New Roman" w:hint="eastAsia"/>
          <w:sz w:val="21"/>
          <w:szCs w:val="21"/>
        </w:rPr>
        <w:t>モニター</w:t>
      </w:r>
      <w:r w:rsidRPr="00083E34">
        <w:rPr>
          <w:rFonts w:ascii="ＭＳ ゴシック" w:eastAsia="ＭＳ ゴシック" w:hAnsi="ＭＳ ゴシック" w:cs="ＭＳ ....." w:hint="eastAsia"/>
          <w:color w:val="000000"/>
          <w:kern w:val="0"/>
          <w:sz w:val="21"/>
          <w:szCs w:val="21"/>
        </w:rPr>
        <w:t>の所見</w:t>
      </w:r>
    </w:p>
    <w:p w14:paraId="68C78D82" w14:textId="5B5F13D0" w:rsidR="00017F22" w:rsidRPr="006F454D" w:rsidRDefault="006F454D">
      <w:pPr>
        <w:spacing w:beforeLines="50" w:before="180" w:afterLines="50" w:after="180"/>
        <w:ind w:left="289"/>
        <w:rPr>
          <w:rFonts w:ascii="ＭＳ ゴシック" w:eastAsia="ＭＳ ゴシック" w:hAnsi="ＭＳ ゴシック" w:cs="Times New Roman"/>
          <w:b/>
          <w:sz w:val="21"/>
          <w:szCs w:val="21"/>
        </w:rPr>
      </w:pPr>
      <w:r>
        <w:rPr>
          <w:rFonts w:ascii="ＭＳ ゴシック" w:eastAsia="ＭＳ ゴシック" w:hAnsi="ＭＳ ゴシック" w:cs="Times New Roman" w:hint="eastAsia"/>
          <w:b/>
          <w:sz w:val="21"/>
          <w:szCs w:val="21"/>
        </w:rPr>
        <w:t>3.</w:t>
      </w:r>
      <w:r w:rsidR="00927878">
        <w:rPr>
          <w:rFonts w:ascii="ＭＳ ゴシック" w:eastAsia="ＭＳ ゴシック" w:hAnsi="ＭＳ ゴシック" w:cs="Times New Roman"/>
          <w:b/>
          <w:sz w:val="21"/>
          <w:szCs w:val="21"/>
        </w:rPr>
        <w:t>3</w:t>
      </w:r>
      <w:r w:rsidR="00005EB1">
        <w:rPr>
          <w:rFonts w:ascii="ＭＳ ゴシック" w:eastAsia="ＭＳ ゴシック" w:hAnsi="ＭＳ ゴシック" w:cs="Times New Roman" w:hint="eastAsia"/>
          <w:b/>
          <w:sz w:val="21"/>
          <w:szCs w:val="21"/>
        </w:rPr>
        <w:t xml:space="preserve">　</w:t>
      </w:r>
      <w:r w:rsidR="00017F22" w:rsidRPr="006F454D">
        <w:rPr>
          <w:rFonts w:ascii="ＭＳ ゴシック" w:eastAsia="ＭＳ ゴシック" w:hAnsi="ＭＳ ゴシック" w:cs="Times New Roman" w:hint="eastAsia"/>
          <w:b/>
          <w:sz w:val="21"/>
          <w:szCs w:val="21"/>
        </w:rPr>
        <w:t>モニターの要件</w:t>
      </w:r>
    </w:p>
    <w:p w14:paraId="2414BA47" w14:textId="0F29E864" w:rsidR="00705FCF" w:rsidRPr="00752A9E" w:rsidRDefault="00E53A13" w:rsidP="00E541ED">
      <w:pPr>
        <w:ind w:leftChars="177" w:left="425" w:firstLine="1"/>
        <w:rPr>
          <w:rFonts w:ascii="ＭＳ ゴシック" w:eastAsia="ＭＳ ゴシック" w:hAnsi="ＭＳ ゴシック" w:cs="Times New Roman"/>
          <w:sz w:val="21"/>
          <w:szCs w:val="21"/>
        </w:rPr>
      </w:pPr>
      <w:r w:rsidRPr="00083E34">
        <w:rPr>
          <w:rFonts w:ascii="ＭＳ ゴシック" w:eastAsia="ＭＳ ゴシック" w:hAnsi="ＭＳ ゴシック" w:cs="Times New Roman" w:hint="eastAsia"/>
          <w:sz w:val="21"/>
          <w:szCs w:val="21"/>
        </w:rPr>
        <w:t>本研究のモニタリングを実施する</w:t>
      </w:r>
      <w:r w:rsidR="004522AB" w:rsidRPr="00083E34">
        <w:rPr>
          <w:rFonts w:ascii="ＭＳ ゴシック" w:eastAsia="ＭＳ ゴシック" w:hAnsi="ＭＳ ゴシック" w:cs="Times New Roman" w:hint="eastAsia"/>
          <w:sz w:val="21"/>
          <w:szCs w:val="21"/>
        </w:rPr>
        <w:t>モニター</w:t>
      </w:r>
      <w:r w:rsidR="00705FCF" w:rsidRPr="00752A9E">
        <w:rPr>
          <w:rFonts w:ascii="ＭＳ ゴシック" w:eastAsia="ＭＳ ゴシック" w:hAnsi="ＭＳ ゴシック" w:cs="Times New Roman"/>
          <w:sz w:val="21"/>
          <w:szCs w:val="21"/>
        </w:rPr>
        <w:t>は、</w:t>
      </w:r>
      <w:r w:rsidR="00705FCF" w:rsidRPr="00752A9E">
        <w:rPr>
          <w:rFonts w:ascii="ＭＳ ゴシック" w:eastAsia="ＭＳ ゴシック" w:hAnsi="ＭＳ ゴシック" w:cs="Times New Roman" w:hint="eastAsia"/>
          <w:sz w:val="21"/>
          <w:szCs w:val="21"/>
        </w:rPr>
        <w:t>以下の要件を満たした者とする。</w:t>
      </w:r>
    </w:p>
    <w:p w14:paraId="5958B5F7" w14:textId="77777777" w:rsidR="00113062" w:rsidRPr="00752A9E" w:rsidRDefault="00113062" w:rsidP="00113062">
      <w:pPr>
        <w:pStyle w:val="a3"/>
        <w:numPr>
          <w:ilvl w:val="1"/>
          <w:numId w:val="4"/>
        </w:numPr>
        <w:ind w:leftChars="0"/>
        <w:jc w:val="left"/>
        <w:rPr>
          <w:rFonts w:ascii="ＭＳ ゴシック" w:eastAsia="ＭＳ ゴシック" w:hAnsi="ＭＳ ゴシック" w:cs="Times New Roman"/>
          <w:sz w:val="21"/>
          <w:szCs w:val="21"/>
        </w:rPr>
      </w:pPr>
      <w:r w:rsidRPr="00752A9E">
        <w:rPr>
          <w:rFonts w:ascii="ＭＳ ゴシック" w:eastAsia="ＭＳ ゴシック" w:hAnsi="ＭＳ ゴシック" w:hint="eastAsia"/>
          <w:sz w:val="21"/>
          <w:szCs w:val="21"/>
        </w:rPr>
        <w:t>研究</w:t>
      </w:r>
      <w:r w:rsidRPr="00752A9E">
        <w:rPr>
          <w:rFonts w:ascii="ＭＳ ゴシック" w:eastAsia="ＭＳ ゴシック" w:hAnsi="ＭＳ ゴシック" w:cs="Times New Roman" w:hint="eastAsia"/>
          <w:sz w:val="21"/>
          <w:szCs w:val="21"/>
        </w:rPr>
        <w:t>に関する倫理的原則を理解していること</w:t>
      </w:r>
    </w:p>
    <w:p w14:paraId="3B49A9A9" w14:textId="77777777" w:rsidR="00113062" w:rsidRPr="00752A9E" w:rsidRDefault="00113062" w:rsidP="00113062">
      <w:pPr>
        <w:pStyle w:val="a3"/>
        <w:numPr>
          <w:ilvl w:val="1"/>
          <w:numId w:val="4"/>
        </w:numPr>
        <w:ind w:leftChars="0"/>
        <w:jc w:val="left"/>
        <w:rPr>
          <w:rFonts w:ascii="ＭＳ ゴシック" w:eastAsia="ＭＳ ゴシック" w:hAnsi="ＭＳ ゴシック" w:cs="Times New Roman"/>
          <w:sz w:val="21"/>
          <w:szCs w:val="21"/>
        </w:rPr>
      </w:pPr>
      <w:r w:rsidRPr="00752A9E">
        <w:rPr>
          <w:rFonts w:ascii="ＭＳ ゴシック" w:eastAsia="ＭＳ ゴシック" w:hAnsi="ＭＳ ゴシック" w:cs="Times New Roman" w:hint="eastAsia"/>
          <w:sz w:val="21"/>
          <w:szCs w:val="21"/>
        </w:rPr>
        <w:t>モニタリング業務に必要な科学的、臨床的知識を有していること</w:t>
      </w:r>
    </w:p>
    <w:p w14:paraId="13FE8593" w14:textId="2DC8753B" w:rsidR="00113062" w:rsidRPr="00752A9E" w:rsidRDefault="00113062" w:rsidP="00113062">
      <w:pPr>
        <w:pStyle w:val="a3"/>
        <w:numPr>
          <w:ilvl w:val="1"/>
          <w:numId w:val="4"/>
        </w:numPr>
        <w:ind w:leftChars="0"/>
        <w:jc w:val="left"/>
        <w:rPr>
          <w:rFonts w:ascii="ＭＳ ゴシック" w:eastAsia="ＭＳ ゴシック" w:hAnsi="ＭＳ ゴシック" w:cs="Times New Roman"/>
          <w:sz w:val="21"/>
          <w:szCs w:val="21"/>
        </w:rPr>
      </w:pPr>
      <w:r w:rsidRPr="00752A9E">
        <w:rPr>
          <w:rFonts w:ascii="ＭＳ ゴシック" w:eastAsia="ＭＳ ゴシック" w:hAnsi="ＭＳ ゴシック" w:hint="eastAsia"/>
          <w:sz w:val="21"/>
          <w:szCs w:val="21"/>
        </w:rPr>
        <w:t>「臨床研究法」（平成</w:t>
      </w:r>
      <w:r w:rsidRPr="00752A9E">
        <w:rPr>
          <w:rFonts w:ascii="ＭＳ ゴシック" w:eastAsia="ＭＳ ゴシック" w:hAnsi="ＭＳ ゴシック"/>
          <w:sz w:val="21"/>
          <w:szCs w:val="21"/>
        </w:rPr>
        <w:t>29年法律第16号）、臨床研究法施行規則（</w:t>
      </w:r>
      <w:r w:rsidR="002E054F" w:rsidRPr="00752A9E">
        <w:rPr>
          <w:rFonts w:ascii="ＭＳ ゴシック" w:eastAsia="ＭＳ ゴシック" w:hAnsi="ＭＳ ゴシック" w:hint="eastAsia"/>
          <w:sz w:val="21"/>
          <w:szCs w:val="21"/>
        </w:rPr>
        <w:t>平成</w:t>
      </w:r>
      <w:r w:rsidR="002E054F" w:rsidRPr="00752A9E">
        <w:rPr>
          <w:rFonts w:ascii="ＭＳ ゴシック" w:eastAsia="ＭＳ ゴシック" w:hAnsi="ＭＳ ゴシック"/>
          <w:sz w:val="21"/>
          <w:szCs w:val="21"/>
        </w:rPr>
        <w:t>30年厚生労働省令第17号</w:t>
      </w:r>
      <w:r w:rsidRPr="00752A9E">
        <w:rPr>
          <w:rFonts w:ascii="ＭＳ ゴシック" w:eastAsia="ＭＳ ゴシック" w:hAnsi="ＭＳ ゴシック"/>
          <w:sz w:val="21"/>
          <w:szCs w:val="21"/>
        </w:rPr>
        <w:t>）</w:t>
      </w:r>
      <w:r w:rsidR="00324E4C" w:rsidRPr="00752A9E">
        <w:rPr>
          <w:rFonts w:ascii="ＭＳ ゴシック" w:eastAsia="ＭＳ ゴシック" w:hAnsi="ＭＳ ゴシック" w:hint="eastAsia"/>
          <w:sz w:val="21"/>
          <w:szCs w:val="21"/>
        </w:rPr>
        <w:t>、</w:t>
      </w:r>
      <w:r w:rsidR="0061437B" w:rsidRPr="00752A9E">
        <w:rPr>
          <w:rFonts w:ascii="ＭＳ ゴシック" w:eastAsia="ＭＳ ゴシック" w:hAnsi="ＭＳ ゴシック" w:hint="eastAsia"/>
          <w:sz w:val="21"/>
          <w:szCs w:val="21"/>
        </w:rPr>
        <w:t>令和</w:t>
      </w:r>
      <w:r w:rsidR="0061437B" w:rsidRPr="00752A9E">
        <w:rPr>
          <w:rFonts w:ascii="ＭＳ ゴシック" w:eastAsia="ＭＳ ゴシック" w:hAnsi="ＭＳ ゴシック"/>
          <w:sz w:val="21"/>
          <w:szCs w:val="21"/>
        </w:rPr>
        <w:t>7年改正(厚生労働省令第15号）</w:t>
      </w:r>
      <w:r w:rsidRPr="00752A9E">
        <w:rPr>
          <w:rFonts w:ascii="ＭＳ ゴシック" w:eastAsia="ＭＳ ゴシック" w:hAnsi="ＭＳ ゴシック"/>
          <w:sz w:val="21"/>
          <w:szCs w:val="21"/>
        </w:rPr>
        <w:t>及び本臨床研究の実施に関連する各種法規制</w:t>
      </w:r>
      <w:r w:rsidRPr="00752A9E">
        <w:rPr>
          <w:rFonts w:ascii="ＭＳ ゴシック" w:eastAsia="ＭＳ ゴシック" w:hAnsi="ＭＳ ゴシック" w:cs="Times New Roman" w:hint="eastAsia"/>
          <w:sz w:val="21"/>
          <w:szCs w:val="21"/>
        </w:rPr>
        <w:t>に関する教育・研修等を継続的に受けていること</w:t>
      </w:r>
    </w:p>
    <w:p w14:paraId="26570F54" w14:textId="77777777" w:rsidR="00113062" w:rsidRPr="00752A9E" w:rsidRDefault="00113062" w:rsidP="00113062">
      <w:pPr>
        <w:pStyle w:val="a3"/>
        <w:numPr>
          <w:ilvl w:val="1"/>
          <w:numId w:val="4"/>
        </w:numPr>
        <w:ind w:leftChars="0"/>
        <w:jc w:val="left"/>
        <w:rPr>
          <w:rFonts w:ascii="ＭＳ ゴシック" w:eastAsia="ＭＳ ゴシック" w:hAnsi="ＭＳ ゴシック" w:cs="Times New Roman"/>
          <w:sz w:val="21"/>
          <w:szCs w:val="21"/>
        </w:rPr>
      </w:pPr>
      <w:r w:rsidRPr="00752A9E">
        <w:rPr>
          <w:rFonts w:ascii="ＭＳ ゴシック" w:eastAsia="ＭＳ ゴシック" w:hAnsi="ＭＳ ゴシック" w:cs="Times New Roman" w:hint="eastAsia"/>
          <w:sz w:val="21"/>
          <w:szCs w:val="21"/>
        </w:rPr>
        <w:t>本臨床研究の</w:t>
      </w:r>
      <w:r w:rsidRPr="00752A9E">
        <w:rPr>
          <w:rFonts w:ascii="ＭＳ ゴシック" w:eastAsia="ＭＳ ゴシック" w:hAnsi="ＭＳ ゴシック" w:hint="eastAsia"/>
          <w:sz w:val="21"/>
          <w:szCs w:val="21"/>
        </w:rPr>
        <w:t>研究</w:t>
      </w:r>
      <w:r w:rsidRPr="00752A9E">
        <w:rPr>
          <w:rFonts w:ascii="ＭＳ ゴシック" w:eastAsia="ＭＳ ゴシック" w:hAnsi="ＭＳ ゴシック" w:cs="Times New Roman" w:hint="eastAsia"/>
          <w:sz w:val="21"/>
          <w:szCs w:val="21"/>
        </w:rPr>
        <w:t>計画書、各種手順書等の内容を十分に理解していること</w:t>
      </w:r>
    </w:p>
    <w:p w14:paraId="74F3C275" w14:textId="7A8ED88B" w:rsidR="00113062" w:rsidRPr="00752A9E" w:rsidRDefault="00113062" w:rsidP="00752A9E">
      <w:pPr>
        <w:pStyle w:val="a3"/>
        <w:numPr>
          <w:ilvl w:val="1"/>
          <w:numId w:val="4"/>
        </w:numPr>
        <w:ind w:leftChars="0"/>
        <w:jc w:val="left"/>
        <w:rPr>
          <w:rFonts w:ascii="ＭＳ ゴシック" w:eastAsia="ＭＳ ゴシック" w:hAnsi="ＭＳ ゴシック" w:cs="Times New Roman"/>
          <w:sz w:val="21"/>
          <w:szCs w:val="21"/>
        </w:rPr>
      </w:pPr>
      <w:r w:rsidRPr="00752A9E">
        <w:rPr>
          <w:rFonts w:ascii="ＭＳ ゴシック" w:eastAsia="ＭＳ ゴシック" w:hAnsi="ＭＳ ゴシック" w:cs="Times New Roman" w:hint="eastAsia"/>
          <w:sz w:val="21"/>
          <w:szCs w:val="21"/>
        </w:rPr>
        <w:t>臨床研究の対象者の個人情報の保護及び本臨床研究に関連する機密の保全について理解していること</w:t>
      </w:r>
    </w:p>
    <w:p w14:paraId="6D095B30" w14:textId="77777777" w:rsidR="00705FCF" w:rsidRPr="00113062" w:rsidRDefault="00705FCF" w:rsidP="00705FCF">
      <w:pPr>
        <w:rPr>
          <w:rFonts w:ascii="ＭＳ ゴシック" w:eastAsia="ＭＳ ゴシック" w:hAnsi="ＭＳ ゴシック"/>
          <w:b/>
          <w:sz w:val="21"/>
          <w:szCs w:val="21"/>
        </w:rPr>
      </w:pPr>
    </w:p>
    <w:p w14:paraId="1AFC2046" w14:textId="77777777" w:rsidR="00705FCF" w:rsidRPr="007D32FD" w:rsidRDefault="00B348F6" w:rsidP="00E541ED">
      <w:pPr>
        <w:pStyle w:val="1"/>
        <w:rPr>
          <w:rFonts w:ascii="ＭＳ ゴシック" w:eastAsia="ＭＳ ゴシック" w:hAnsi="ＭＳ ゴシック"/>
        </w:rPr>
      </w:pPr>
      <w:bookmarkStart w:id="8" w:name="_Toc203558883"/>
      <w:r w:rsidRPr="007D32FD">
        <w:rPr>
          <w:rFonts w:ascii="ＭＳ ゴシック" w:eastAsia="ＭＳ ゴシック" w:hAnsi="ＭＳ ゴシック" w:hint="eastAsia"/>
          <w:b/>
        </w:rPr>
        <w:t>４．</w:t>
      </w:r>
      <w:r w:rsidR="00705FCF" w:rsidRPr="007D32FD">
        <w:rPr>
          <w:rFonts w:ascii="ＭＳ ゴシック" w:eastAsia="ＭＳ ゴシック" w:hAnsi="ＭＳ ゴシック" w:hint="eastAsia"/>
          <w:b/>
        </w:rPr>
        <w:t>モニタリング実施の手</w:t>
      </w:r>
      <w:r w:rsidR="00CE34B4" w:rsidRPr="007D32FD">
        <w:rPr>
          <w:rFonts w:ascii="ＭＳ ゴシック" w:eastAsia="ＭＳ ゴシック" w:hAnsi="ＭＳ ゴシック" w:hint="eastAsia"/>
          <w:b/>
        </w:rPr>
        <w:t>順</w:t>
      </w:r>
      <w:bookmarkEnd w:id="8"/>
    </w:p>
    <w:p w14:paraId="556EDD31" w14:textId="5AD5989C" w:rsidR="00B348F6" w:rsidRPr="007D32FD" w:rsidRDefault="006240A5" w:rsidP="00E541ED">
      <w:pPr>
        <w:pStyle w:val="a3"/>
        <w:numPr>
          <w:ilvl w:val="1"/>
          <w:numId w:val="34"/>
        </w:numPr>
        <w:spacing w:beforeLines="50" w:before="180" w:afterLines="50" w:after="180"/>
        <w:ind w:leftChars="0" w:left="595" w:hanging="357"/>
        <w:rPr>
          <w:rFonts w:ascii="ＭＳ ゴシック" w:eastAsia="ＭＳ ゴシック" w:hAnsi="ＭＳ ゴシック" w:cs="Times New Roman"/>
          <w:b/>
          <w:sz w:val="21"/>
          <w:szCs w:val="21"/>
        </w:rPr>
      </w:pPr>
      <w:r w:rsidRPr="007D32FD">
        <w:rPr>
          <w:rFonts w:ascii="ＭＳ ゴシック" w:eastAsia="ＭＳ ゴシック" w:hAnsi="ＭＳ ゴシック" w:cs="Times New Roman" w:hint="eastAsia"/>
          <w:b/>
          <w:sz w:val="21"/>
          <w:szCs w:val="21"/>
        </w:rPr>
        <w:t xml:space="preserve">　</w:t>
      </w:r>
      <w:r w:rsidR="004522AB" w:rsidRPr="007D32FD">
        <w:rPr>
          <w:rFonts w:ascii="ＭＳ ゴシック" w:eastAsia="ＭＳ ゴシック" w:hAnsi="ＭＳ ゴシック" w:hint="eastAsia"/>
          <w:b/>
          <w:sz w:val="21"/>
          <w:szCs w:val="21"/>
        </w:rPr>
        <w:t>モニター</w:t>
      </w:r>
      <w:r w:rsidR="00B348F6" w:rsidRPr="007D32FD">
        <w:rPr>
          <w:rFonts w:ascii="ＭＳ ゴシック" w:eastAsia="ＭＳ ゴシック" w:hAnsi="ＭＳ ゴシック" w:cs="Times New Roman" w:hint="eastAsia"/>
          <w:b/>
          <w:sz w:val="21"/>
          <w:szCs w:val="21"/>
        </w:rPr>
        <w:t>の指名</w:t>
      </w:r>
    </w:p>
    <w:p w14:paraId="192890BF" w14:textId="6389BB7E" w:rsidR="00B348F6" w:rsidRPr="00752A9E" w:rsidRDefault="009B1734" w:rsidP="00DE659A">
      <w:pPr>
        <w:pStyle w:val="a3"/>
        <w:ind w:leftChars="0" w:left="601"/>
        <w:rPr>
          <w:rFonts w:ascii="ＭＳ ゴシック" w:eastAsia="ＭＳ ゴシック" w:hAnsi="ＭＳ ゴシック" w:cs="Times New Roman"/>
          <w:sz w:val="21"/>
          <w:szCs w:val="21"/>
        </w:rPr>
      </w:pPr>
      <w:r w:rsidRPr="00752A9E">
        <w:rPr>
          <w:rFonts w:ascii="ＭＳ ゴシック" w:eastAsia="ＭＳ ゴシック" w:hAnsi="ＭＳ ゴシック" w:cs="Times New Roman" w:hint="eastAsia"/>
          <w:sz w:val="21"/>
          <w:szCs w:val="21"/>
        </w:rPr>
        <w:t>統括</w:t>
      </w:r>
      <w:r w:rsidR="00C104C3" w:rsidRPr="00752A9E">
        <w:rPr>
          <w:rFonts w:ascii="ＭＳ ゴシック" w:eastAsia="ＭＳ ゴシック" w:hAnsi="ＭＳ ゴシック" w:cs="Times New Roman" w:hint="eastAsia"/>
          <w:sz w:val="21"/>
          <w:szCs w:val="21"/>
        </w:rPr>
        <w:t>管理</w:t>
      </w:r>
      <w:r w:rsidRPr="00752A9E">
        <w:rPr>
          <w:rFonts w:ascii="ＭＳ ゴシック" w:eastAsia="ＭＳ ゴシック" w:hAnsi="ＭＳ ゴシック" w:cs="Times New Roman" w:hint="eastAsia"/>
          <w:sz w:val="21"/>
          <w:szCs w:val="21"/>
        </w:rPr>
        <w:t>者</w:t>
      </w:r>
      <w:r w:rsidR="00B348F6" w:rsidRPr="00752A9E">
        <w:rPr>
          <w:rFonts w:ascii="ＭＳ ゴシック" w:eastAsia="ＭＳ ゴシック" w:hAnsi="ＭＳ ゴシック" w:cs="Times New Roman" w:hint="eastAsia"/>
          <w:sz w:val="21"/>
          <w:szCs w:val="21"/>
        </w:rPr>
        <w:t>は、本手順書</w:t>
      </w:r>
      <w:r w:rsidR="00B348F6" w:rsidRPr="00752A9E">
        <w:rPr>
          <w:rFonts w:ascii="ＭＳ ゴシック" w:eastAsia="ＭＳ ゴシック" w:hAnsi="ＭＳ ゴシック" w:cs="Times New Roman"/>
          <w:sz w:val="21"/>
          <w:szCs w:val="21"/>
        </w:rPr>
        <w:t>3.</w:t>
      </w:r>
      <w:r w:rsidR="00927878" w:rsidRPr="00752A9E">
        <w:rPr>
          <w:rFonts w:ascii="ＭＳ ゴシック" w:eastAsia="ＭＳ ゴシック" w:hAnsi="ＭＳ ゴシック" w:cs="Times New Roman"/>
          <w:sz w:val="21"/>
          <w:szCs w:val="21"/>
        </w:rPr>
        <w:t>3</w:t>
      </w:r>
      <w:r w:rsidR="00B348F6" w:rsidRPr="00752A9E">
        <w:rPr>
          <w:rFonts w:ascii="ＭＳ ゴシック" w:eastAsia="ＭＳ ゴシック" w:hAnsi="ＭＳ ゴシック" w:cs="Times New Roman" w:hint="eastAsia"/>
          <w:sz w:val="21"/>
          <w:szCs w:val="21"/>
        </w:rPr>
        <w:t>の要件を満たすことを確認した上で、</w:t>
      </w:r>
      <w:r w:rsidR="00AE604E" w:rsidRPr="00752A9E">
        <w:rPr>
          <w:rFonts w:ascii="ＭＳ ゴシック" w:eastAsia="ＭＳ ゴシック" w:hAnsi="ＭＳ ゴシック" w:cs="Times New Roman" w:hint="eastAsia"/>
          <w:sz w:val="21"/>
          <w:szCs w:val="21"/>
        </w:rPr>
        <w:t>本</w:t>
      </w:r>
      <w:r w:rsidR="00B348F6" w:rsidRPr="00752A9E">
        <w:rPr>
          <w:rFonts w:ascii="ＭＳ ゴシック" w:eastAsia="ＭＳ ゴシック" w:hAnsi="ＭＳ ゴシック" w:cs="Times New Roman" w:hint="eastAsia"/>
          <w:sz w:val="21"/>
          <w:szCs w:val="21"/>
        </w:rPr>
        <w:t>研究の</w:t>
      </w:r>
      <w:r w:rsidR="004522AB" w:rsidRPr="00752A9E">
        <w:rPr>
          <w:rFonts w:ascii="ＭＳ ゴシック" w:eastAsia="ＭＳ ゴシック" w:hAnsi="ＭＳ ゴシック" w:cs="Times New Roman" w:hint="eastAsia"/>
          <w:sz w:val="21"/>
          <w:szCs w:val="21"/>
        </w:rPr>
        <w:t>「</w:t>
      </w:r>
      <w:r w:rsidR="00B348F6" w:rsidRPr="00752A9E">
        <w:rPr>
          <w:rFonts w:ascii="ＭＳ ゴシック" w:eastAsia="ＭＳ ゴシック" w:hAnsi="ＭＳ ゴシック" w:hint="eastAsia"/>
          <w:sz w:val="21"/>
          <w:szCs w:val="21"/>
        </w:rPr>
        <w:t>モニタリングに従事する者</w:t>
      </w:r>
      <w:r w:rsidR="004522AB" w:rsidRPr="00752A9E">
        <w:rPr>
          <w:rFonts w:ascii="ＭＳ ゴシック" w:eastAsia="ＭＳ ゴシック" w:hAnsi="ＭＳ ゴシック" w:hint="eastAsia"/>
          <w:sz w:val="21"/>
          <w:szCs w:val="21"/>
        </w:rPr>
        <w:t>」</w:t>
      </w:r>
      <w:r w:rsidR="00B348F6" w:rsidRPr="00752A9E">
        <w:rPr>
          <w:rFonts w:ascii="ＭＳ ゴシック" w:eastAsia="ＭＳ ゴシック" w:hAnsi="ＭＳ ゴシック" w:cs="Times New Roman" w:hint="eastAsia"/>
          <w:sz w:val="21"/>
          <w:szCs w:val="21"/>
        </w:rPr>
        <w:t>として指名する。</w:t>
      </w:r>
    </w:p>
    <w:p w14:paraId="3A86B21B" w14:textId="77777777" w:rsidR="00014459" w:rsidRDefault="00014459" w:rsidP="00EA2E2C">
      <w:pPr>
        <w:pStyle w:val="a3"/>
        <w:spacing w:line="0" w:lineRule="atLeast"/>
        <w:ind w:leftChars="0" w:left="601"/>
        <w:rPr>
          <w:rFonts w:ascii="ＭＳ ゴシック" w:eastAsia="ＭＳ ゴシック" w:hAnsi="ＭＳ ゴシック" w:cs="Times New Roman"/>
          <w:sz w:val="21"/>
          <w:szCs w:val="21"/>
        </w:rPr>
      </w:pPr>
    </w:p>
    <w:p w14:paraId="40A7F163" w14:textId="4FCDEF51" w:rsidR="00B348F6" w:rsidRPr="007D32FD" w:rsidRDefault="006240A5" w:rsidP="00E541ED">
      <w:pPr>
        <w:pStyle w:val="a3"/>
        <w:numPr>
          <w:ilvl w:val="1"/>
          <w:numId w:val="9"/>
        </w:numPr>
        <w:spacing w:beforeLines="50" w:before="180" w:afterLines="50" w:after="180"/>
        <w:ind w:leftChars="0" w:left="595" w:hanging="357"/>
        <w:rPr>
          <w:rFonts w:ascii="ＭＳ ゴシック" w:eastAsia="ＭＳ ゴシック" w:hAnsi="ＭＳ ゴシック" w:cs="Times New Roman"/>
          <w:b/>
          <w:sz w:val="21"/>
          <w:szCs w:val="21"/>
        </w:rPr>
      </w:pPr>
      <w:r w:rsidRPr="007D32FD">
        <w:rPr>
          <w:rFonts w:ascii="ＭＳ ゴシック" w:eastAsia="ＭＳ ゴシック" w:hAnsi="ＭＳ ゴシック" w:cs="Times New Roman" w:hint="eastAsia"/>
          <w:b/>
          <w:sz w:val="21"/>
          <w:szCs w:val="21"/>
        </w:rPr>
        <w:t xml:space="preserve">　</w:t>
      </w:r>
      <w:r w:rsidR="00B348F6" w:rsidRPr="007D32FD">
        <w:rPr>
          <w:rFonts w:ascii="ＭＳ ゴシック" w:eastAsia="ＭＳ ゴシック" w:hAnsi="ＭＳ ゴシック" w:cs="Times New Roman" w:hint="eastAsia"/>
          <w:b/>
          <w:sz w:val="21"/>
          <w:szCs w:val="21"/>
        </w:rPr>
        <w:t>モニタリング準備</w:t>
      </w:r>
    </w:p>
    <w:p w14:paraId="6D8DB1D2" w14:textId="304F95C3" w:rsidR="00411EC5" w:rsidRPr="00752A9E" w:rsidRDefault="00705FCF" w:rsidP="00EA2E2C">
      <w:pPr>
        <w:pStyle w:val="a3"/>
        <w:numPr>
          <w:ilvl w:val="0"/>
          <w:numId w:val="58"/>
        </w:numPr>
        <w:ind w:leftChars="250" w:left="1020"/>
        <w:rPr>
          <w:rFonts w:ascii="ＭＳ ゴシック" w:eastAsia="ＭＳ ゴシック" w:hAnsi="ＭＳ ゴシック" w:cs="Times New Roman"/>
          <w:b/>
          <w:sz w:val="21"/>
          <w:szCs w:val="21"/>
        </w:rPr>
      </w:pPr>
      <w:r w:rsidRPr="00083E34">
        <w:rPr>
          <w:rFonts w:ascii="ＭＳ ゴシック" w:eastAsia="ＭＳ ゴシック" w:hAnsi="ＭＳ ゴシック" w:cs="Times New Roman"/>
          <w:sz w:val="21"/>
          <w:szCs w:val="21"/>
        </w:rPr>
        <w:t>モニタリング実施手続き</w:t>
      </w:r>
      <w:r w:rsidR="00783C0D" w:rsidRPr="00083E34">
        <w:rPr>
          <w:rFonts w:ascii="ＭＳ ゴシック" w:eastAsia="ＭＳ ゴシック" w:hAnsi="ＭＳ ゴシック" w:cs="Times New Roman" w:hint="eastAsia"/>
          <w:sz w:val="21"/>
          <w:szCs w:val="21"/>
        </w:rPr>
        <w:t>等</w:t>
      </w:r>
      <w:r w:rsidRPr="00083E34">
        <w:rPr>
          <w:rFonts w:ascii="ＭＳ ゴシック" w:eastAsia="ＭＳ ゴシック" w:hAnsi="ＭＳ ゴシック" w:cs="Times New Roman"/>
          <w:sz w:val="21"/>
          <w:szCs w:val="21"/>
        </w:rPr>
        <w:t>の確認</w:t>
      </w:r>
    </w:p>
    <w:p w14:paraId="549B3E05" w14:textId="7F83FCC1" w:rsidR="00411EC5" w:rsidRPr="00083E34" w:rsidRDefault="00411EC5" w:rsidP="00EA2E2C">
      <w:pPr>
        <w:ind w:leftChars="400" w:left="960"/>
        <w:jc w:val="left"/>
        <w:rPr>
          <w:rFonts w:ascii="ＭＳ ゴシック" w:eastAsia="ＭＳ ゴシック" w:hAnsi="ＭＳ ゴシック" w:cs="Times New Roman"/>
          <w:sz w:val="21"/>
          <w:szCs w:val="21"/>
        </w:rPr>
      </w:pPr>
      <w:r w:rsidRPr="00083E34">
        <w:rPr>
          <w:rFonts w:ascii="ＭＳ ゴシック" w:eastAsia="ＭＳ ゴシック" w:hAnsi="ＭＳ ゴシック" w:cs="Times New Roman" w:hint="eastAsia"/>
          <w:sz w:val="21"/>
          <w:szCs w:val="21"/>
        </w:rPr>
        <w:t>モニターは、研究の各段階において実施医療機関を訪問し、研究の実施体制を現場で確認し、原資料等の直接閲覧を行う。訪問によるモニタリングの実施に先立ち、以下の事項について実施医療機関の</w:t>
      </w:r>
      <w:r w:rsidR="0063268A" w:rsidRPr="00752A9E">
        <w:rPr>
          <w:rFonts w:ascii="ＭＳ ゴシック" w:eastAsia="ＭＳ ゴシック" w:hAnsi="ＭＳ ゴシック" w:cs="Times New Roman" w:hint="eastAsia"/>
          <w:sz w:val="21"/>
          <w:szCs w:val="21"/>
        </w:rPr>
        <w:t>研究責任医師</w:t>
      </w:r>
      <w:r w:rsidRPr="00083E34">
        <w:rPr>
          <w:rFonts w:ascii="ＭＳ ゴシック" w:eastAsia="ＭＳ ゴシック" w:hAnsi="ＭＳ ゴシック" w:cs="Times New Roman" w:hint="eastAsia"/>
          <w:sz w:val="21"/>
          <w:szCs w:val="21"/>
        </w:rPr>
        <w:t>等に確認を行い、必要な資料（書式）等を得る。</w:t>
      </w:r>
    </w:p>
    <w:p w14:paraId="0EDFB078" w14:textId="77777777" w:rsidR="009C49C9" w:rsidRPr="00083E34" w:rsidRDefault="00411EC5" w:rsidP="00EA2E2C">
      <w:pPr>
        <w:pStyle w:val="a3"/>
        <w:numPr>
          <w:ilvl w:val="0"/>
          <w:numId w:val="59"/>
        </w:numPr>
        <w:ind w:leftChars="525" w:left="1680"/>
        <w:jc w:val="left"/>
        <w:rPr>
          <w:rFonts w:ascii="ＭＳ ゴシック" w:eastAsia="ＭＳ ゴシック" w:hAnsi="ＭＳ ゴシック"/>
          <w:sz w:val="21"/>
          <w:szCs w:val="21"/>
        </w:rPr>
      </w:pPr>
      <w:r w:rsidRPr="00083E34">
        <w:rPr>
          <w:rFonts w:ascii="ＭＳ ゴシック" w:eastAsia="ＭＳ ゴシック" w:hAnsi="ＭＳ ゴシック" w:hint="eastAsia"/>
          <w:sz w:val="21"/>
          <w:szCs w:val="21"/>
        </w:rPr>
        <w:t>電子カルテの導入状況</w:t>
      </w:r>
      <w:r w:rsidR="009C49C9" w:rsidRPr="00083E34">
        <w:rPr>
          <w:rFonts w:ascii="ＭＳ ゴシック" w:eastAsia="ＭＳ ゴシック" w:hAnsi="ＭＳ ゴシック" w:hint="eastAsia"/>
          <w:sz w:val="21"/>
          <w:szCs w:val="21"/>
        </w:rPr>
        <w:t xml:space="preserve">　</w:t>
      </w:r>
    </w:p>
    <w:p w14:paraId="24AC53A1" w14:textId="77777777" w:rsidR="009C49C9" w:rsidRPr="00083E34" w:rsidRDefault="00411EC5" w:rsidP="00EA2E2C">
      <w:pPr>
        <w:pStyle w:val="a3"/>
        <w:numPr>
          <w:ilvl w:val="0"/>
          <w:numId w:val="59"/>
        </w:numPr>
        <w:ind w:leftChars="525" w:left="1680"/>
        <w:jc w:val="left"/>
        <w:rPr>
          <w:rFonts w:ascii="ＭＳ ゴシック" w:eastAsia="ＭＳ ゴシック" w:hAnsi="ＭＳ ゴシック"/>
          <w:sz w:val="21"/>
          <w:szCs w:val="21"/>
        </w:rPr>
      </w:pPr>
      <w:r w:rsidRPr="00083E34">
        <w:rPr>
          <w:rFonts w:ascii="ＭＳ ゴシック" w:eastAsia="ＭＳ ゴシック" w:hAnsi="ＭＳ ゴシック" w:hint="eastAsia"/>
          <w:sz w:val="21"/>
          <w:szCs w:val="21"/>
        </w:rPr>
        <w:t>医療機関における直接閲覧実施申し込み手続き及び申込書式</w:t>
      </w:r>
    </w:p>
    <w:p w14:paraId="6233537C" w14:textId="77777777" w:rsidR="009C49C9" w:rsidRPr="00083E34" w:rsidRDefault="00411EC5" w:rsidP="00EA2E2C">
      <w:pPr>
        <w:pStyle w:val="a3"/>
        <w:ind w:leftChars="700" w:left="1680"/>
        <w:jc w:val="left"/>
        <w:rPr>
          <w:rFonts w:ascii="ＭＳ ゴシック" w:eastAsia="ＭＳ ゴシック" w:hAnsi="ＭＳ ゴシック"/>
          <w:sz w:val="21"/>
          <w:szCs w:val="21"/>
        </w:rPr>
      </w:pPr>
      <w:r w:rsidRPr="00083E34">
        <w:rPr>
          <w:rFonts w:ascii="ＭＳ ゴシック" w:eastAsia="ＭＳ ゴシック" w:hAnsi="ＭＳ ゴシック" w:hint="eastAsia"/>
          <w:sz w:val="21"/>
          <w:szCs w:val="21"/>
        </w:rPr>
        <w:t>（電子カルテの場合は、閲覧のための</w:t>
      </w:r>
      <w:r w:rsidRPr="00083E34">
        <w:rPr>
          <w:rFonts w:ascii="ＭＳ ゴシック" w:eastAsia="ＭＳ ゴシック" w:hAnsi="ＭＳ ゴシック"/>
          <w:sz w:val="21"/>
          <w:szCs w:val="21"/>
        </w:rPr>
        <w:t>ID取得手順・手続きも含む）</w:t>
      </w:r>
    </w:p>
    <w:p w14:paraId="0E1070A8" w14:textId="77777777" w:rsidR="009C49C9" w:rsidRPr="00083E34" w:rsidRDefault="00411EC5" w:rsidP="00EA2E2C">
      <w:pPr>
        <w:pStyle w:val="a3"/>
        <w:numPr>
          <w:ilvl w:val="0"/>
          <w:numId w:val="59"/>
        </w:numPr>
        <w:ind w:leftChars="525" w:left="1680"/>
        <w:jc w:val="left"/>
        <w:rPr>
          <w:rFonts w:ascii="ＭＳ ゴシック" w:eastAsia="ＭＳ ゴシック" w:hAnsi="ＭＳ ゴシック"/>
          <w:sz w:val="21"/>
          <w:szCs w:val="21"/>
        </w:rPr>
      </w:pPr>
      <w:r w:rsidRPr="00083E34">
        <w:rPr>
          <w:rFonts w:ascii="ＭＳ ゴシック" w:eastAsia="ＭＳ ゴシック" w:hAnsi="ＭＳ ゴシック" w:hint="eastAsia"/>
          <w:sz w:val="21"/>
          <w:szCs w:val="21"/>
        </w:rPr>
        <w:t>申込書類の提出先及び提出方法（電子メール</w:t>
      </w:r>
      <w:r w:rsidRPr="00083E34">
        <w:rPr>
          <w:rFonts w:ascii="ＭＳ ゴシック" w:eastAsia="ＭＳ ゴシック" w:hAnsi="ＭＳ ゴシック"/>
          <w:sz w:val="21"/>
          <w:szCs w:val="21"/>
        </w:rPr>
        <w:t>/郵送/その他）</w:t>
      </w:r>
    </w:p>
    <w:p w14:paraId="22F1EE4C" w14:textId="668B7A19" w:rsidR="00411EC5" w:rsidRPr="00083E34" w:rsidRDefault="00411EC5" w:rsidP="00EA2E2C">
      <w:pPr>
        <w:pStyle w:val="a3"/>
        <w:numPr>
          <w:ilvl w:val="0"/>
          <w:numId w:val="59"/>
        </w:numPr>
        <w:ind w:leftChars="525" w:left="1680"/>
        <w:jc w:val="left"/>
        <w:rPr>
          <w:rFonts w:ascii="ＭＳ ゴシック" w:eastAsia="ＭＳ ゴシック" w:hAnsi="ＭＳ ゴシック"/>
          <w:sz w:val="21"/>
          <w:szCs w:val="21"/>
        </w:rPr>
      </w:pPr>
      <w:r w:rsidRPr="00083E34">
        <w:rPr>
          <w:rFonts w:ascii="ＭＳ ゴシック" w:eastAsia="ＭＳ ゴシック" w:hAnsi="ＭＳ ゴシック" w:hint="eastAsia"/>
          <w:sz w:val="21"/>
          <w:szCs w:val="21"/>
        </w:rPr>
        <w:lastRenderedPageBreak/>
        <w:t>その他、</w:t>
      </w:r>
      <w:r w:rsidR="00E63D8F" w:rsidRPr="00083E34">
        <w:rPr>
          <w:rFonts w:ascii="ＭＳ ゴシック" w:eastAsia="ＭＳ ゴシック" w:hAnsi="ＭＳ ゴシック" w:hint="eastAsia"/>
          <w:sz w:val="21"/>
          <w:szCs w:val="21"/>
        </w:rPr>
        <w:t>必要と判断される事項</w:t>
      </w:r>
    </w:p>
    <w:p w14:paraId="713820D1" w14:textId="7263F7E9" w:rsidR="00411EC5" w:rsidRPr="00752A9E" w:rsidRDefault="00411EC5" w:rsidP="00411EC5">
      <w:pPr>
        <w:pStyle w:val="a3"/>
        <w:numPr>
          <w:ilvl w:val="0"/>
          <w:numId w:val="58"/>
        </w:numPr>
        <w:ind w:leftChars="0"/>
        <w:rPr>
          <w:rFonts w:ascii="ＭＳ ゴシック" w:eastAsia="ＭＳ ゴシック" w:hAnsi="ＭＳ ゴシック" w:cs="Times New Roman"/>
          <w:b/>
          <w:sz w:val="21"/>
          <w:szCs w:val="21"/>
        </w:rPr>
      </w:pPr>
      <w:r w:rsidRPr="00083E34">
        <w:rPr>
          <w:rFonts w:ascii="ＭＳ ゴシック" w:eastAsia="ＭＳ ゴシック" w:hAnsi="ＭＳ ゴシック" w:cs="Times New Roman"/>
          <w:sz w:val="21"/>
          <w:szCs w:val="21"/>
        </w:rPr>
        <w:t>症例登録から終了までの</w:t>
      </w:r>
      <w:r w:rsidRPr="00083E34">
        <w:rPr>
          <w:rFonts w:ascii="ＭＳ ゴシック" w:eastAsia="ＭＳ ゴシック" w:hAnsi="ＭＳ ゴシック" w:cs="Times New Roman" w:hint="eastAsia"/>
          <w:sz w:val="21"/>
          <w:szCs w:val="21"/>
        </w:rPr>
        <w:t>研究</w:t>
      </w:r>
      <w:r w:rsidRPr="00083E34">
        <w:rPr>
          <w:rFonts w:ascii="ＭＳ ゴシック" w:eastAsia="ＭＳ ゴシック" w:hAnsi="ＭＳ ゴシック" w:cs="Times New Roman"/>
          <w:sz w:val="21"/>
          <w:szCs w:val="21"/>
        </w:rPr>
        <w:t>手順</w:t>
      </w:r>
      <w:r w:rsidRPr="00083E34">
        <w:rPr>
          <w:rFonts w:ascii="ＭＳ ゴシック" w:eastAsia="ＭＳ ゴシック" w:hAnsi="ＭＳ ゴシック" w:cs="Times New Roman" w:hint="eastAsia"/>
          <w:sz w:val="21"/>
          <w:szCs w:val="21"/>
        </w:rPr>
        <w:t>の確認</w:t>
      </w:r>
    </w:p>
    <w:p w14:paraId="002A997D" w14:textId="47BD7984" w:rsidR="009C49C9" w:rsidRPr="00752A9E" w:rsidRDefault="009C49C9" w:rsidP="00EA2E2C">
      <w:pPr>
        <w:pStyle w:val="a3"/>
        <w:ind w:leftChars="0" w:left="1021"/>
        <w:rPr>
          <w:rFonts w:ascii="ＭＳ ゴシック" w:eastAsia="ＭＳ ゴシック" w:hAnsi="ＭＳ ゴシック" w:cs="Times New Roman"/>
          <w:b/>
          <w:sz w:val="21"/>
          <w:szCs w:val="21"/>
        </w:rPr>
      </w:pPr>
      <w:r w:rsidRPr="00083E34">
        <w:rPr>
          <w:rFonts w:ascii="ＭＳ ゴシック" w:eastAsia="ＭＳ ゴシック" w:hAnsi="ＭＳ ゴシック" w:cs="Times New Roman" w:hint="eastAsia"/>
          <w:sz w:val="21"/>
          <w:szCs w:val="21"/>
        </w:rPr>
        <w:t>研究</w:t>
      </w:r>
      <w:r w:rsidRPr="00083E34">
        <w:rPr>
          <w:rFonts w:ascii="ＭＳ ゴシック" w:eastAsia="ＭＳ ゴシック" w:hAnsi="ＭＳ ゴシック" w:cs="Times New Roman"/>
          <w:sz w:val="21"/>
          <w:szCs w:val="21"/>
        </w:rPr>
        <w:t>手順</w:t>
      </w:r>
      <w:r w:rsidRPr="00083E34">
        <w:rPr>
          <w:rFonts w:ascii="ＭＳ ゴシック" w:eastAsia="ＭＳ ゴシック" w:hAnsi="ＭＳ ゴシック" w:cs="Times New Roman" w:hint="eastAsia"/>
          <w:sz w:val="21"/>
          <w:szCs w:val="21"/>
        </w:rPr>
        <w:t>及び</w:t>
      </w:r>
      <w:r w:rsidR="009F1A6C" w:rsidRPr="00083E34">
        <w:rPr>
          <w:rFonts w:ascii="ＭＳ ゴシック" w:eastAsia="ＭＳ ゴシック" w:hAnsi="ＭＳ ゴシック" w:cs="Times New Roman" w:hint="eastAsia"/>
          <w:sz w:val="21"/>
          <w:szCs w:val="21"/>
        </w:rPr>
        <w:t>本</w:t>
      </w:r>
      <w:r w:rsidR="005F129C" w:rsidRPr="00083E34">
        <w:rPr>
          <w:rFonts w:ascii="ＭＳ ゴシック" w:eastAsia="ＭＳ ゴシック" w:hAnsi="ＭＳ ゴシック" w:cs="Times New Roman" w:hint="eastAsia"/>
          <w:sz w:val="21"/>
          <w:szCs w:val="21"/>
        </w:rPr>
        <w:t>研究</w:t>
      </w:r>
      <w:r w:rsidR="00CD48E3" w:rsidRPr="00083E34">
        <w:rPr>
          <w:rFonts w:ascii="ＭＳ ゴシック" w:eastAsia="ＭＳ ゴシック" w:hAnsi="ＭＳ ゴシック" w:cs="Times New Roman" w:hint="eastAsia"/>
          <w:sz w:val="21"/>
          <w:szCs w:val="21"/>
        </w:rPr>
        <w:t>を実施</w:t>
      </w:r>
      <w:r w:rsidR="005F129C" w:rsidRPr="00083E34">
        <w:rPr>
          <w:rFonts w:ascii="ＭＳ ゴシック" w:eastAsia="ＭＳ ゴシック" w:hAnsi="ＭＳ ゴシック" w:cs="Times New Roman" w:hint="eastAsia"/>
          <w:sz w:val="21"/>
          <w:szCs w:val="21"/>
        </w:rPr>
        <w:t>する者</w:t>
      </w:r>
      <w:r w:rsidR="009F1A6C" w:rsidRPr="00083E34">
        <w:rPr>
          <w:rFonts w:ascii="ＭＳ ゴシック" w:eastAsia="ＭＳ ゴシック" w:hAnsi="ＭＳ ゴシック" w:cs="Times New Roman" w:hint="eastAsia"/>
          <w:sz w:val="21"/>
          <w:szCs w:val="21"/>
        </w:rPr>
        <w:t>の</w:t>
      </w:r>
      <w:r w:rsidRPr="00083E34">
        <w:rPr>
          <w:rFonts w:ascii="ＭＳ ゴシック" w:eastAsia="ＭＳ ゴシック" w:hAnsi="ＭＳ ゴシック" w:cs="Times New Roman"/>
          <w:sz w:val="21"/>
          <w:szCs w:val="21"/>
        </w:rPr>
        <w:t>役割を確認</w:t>
      </w:r>
      <w:r w:rsidRPr="00083E34">
        <w:rPr>
          <w:rFonts w:ascii="ＭＳ ゴシック" w:eastAsia="ＭＳ ゴシック" w:hAnsi="ＭＳ ゴシック" w:cs="Times New Roman" w:hint="eastAsia"/>
          <w:sz w:val="21"/>
          <w:szCs w:val="21"/>
        </w:rPr>
        <w:t>する。</w:t>
      </w:r>
    </w:p>
    <w:p w14:paraId="35941468" w14:textId="30E050DA" w:rsidR="00411EC5" w:rsidRPr="00752A9E" w:rsidRDefault="00411EC5" w:rsidP="00411EC5">
      <w:pPr>
        <w:pStyle w:val="a3"/>
        <w:numPr>
          <w:ilvl w:val="0"/>
          <w:numId w:val="58"/>
        </w:numPr>
        <w:ind w:leftChars="0"/>
        <w:rPr>
          <w:rFonts w:ascii="ＭＳ ゴシック" w:eastAsia="ＭＳ ゴシック" w:hAnsi="ＭＳ ゴシック" w:cs="Times New Roman"/>
          <w:b/>
          <w:sz w:val="21"/>
          <w:szCs w:val="21"/>
        </w:rPr>
      </w:pPr>
      <w:r w:rsidRPr="00083E34">
        <w:rPr>
          <w:rFonts w:ascii="ＭＳ ゴシック" w:eastAsia="ＭＳ ゴシック" w:hAnsi="ＭＳ ゴシック" w:cs="ＭＳe眠副..." w:hint="eastAsia"/>
          <w:sz w:val="21"/>
          <w:szCs w:val="21"/>
        </w:rPr>
        <w:t>原資料に関する協議</w:t>
      </w:r>
    </w:p>
    <w:p w14:paraId="288A84C7" w14:textId="74975F67" w:rsidR="009C49C9" w:rsidRPr="00752A9E" w:rsidRDefault="009C49C9" w:rsidP="00EA2E2C">
      <w:pPr>
        <w:pStyle w:val="a3"/>
        <w:ind w:leftChars="0" w:left="1021"/>
        <w:rPr>
          <w:rFonts w:ascii="ＭＳ ゴシック" w:eastAsia="ＭＳ ゴシック" w:hAnsi="ＭＳ ゴシック" w:cs="Times New Roman"/>
          <w:b/>
          <w:sz w:val="21"/>
          <w:szCs w:val="21"/>
        </w:rPr>
      </w:pPr>
      <w:r w:rsidRPr="00083E34">
        <w:rPr>
          <w:rFonts w:ascii="ＭＳ ゴシック" w:eastAsia="ＭＳ ゴシック" w:hAnsi="ＭＳ ゴシック" w:cs="ＭＳe眠副..." w:hint="eastAsia"/>
          <w:sz w:val="21"/>
          <w:szCs w:val="21"/>
        </w:rPr>
        <w:t>研究</w:t>
      </w:r>
      <w:r w:rsidR="009C3314" w:rsidRPr="00083E34">
        <w:rPr>
          <w:rFonts w:ascii="ＭＳ ゴシック" w:eastAsia="ＭＳ ゴシック" w:hAnsi="ＭＳ ゴシック" w:cs="ＭＳe眠副..." w:hint="eastAsia"/>
          <w:sz w:val="21"/>
          <w:szCs w:val="21"/>
        </w:rPr>
        <w:t>責任医師等</w:t>
      </w:r>
      <w:r w:rsidRPr="00083E34">
        <w:rPr>
          <w:rFonts w:ascii="ＭＳ ゴシック" w:eastAsia="ＭＳ ゴシック" w:hAnsi="ＭＳ ゴシック" w:cs="ＭＳe眠副..." w:hint="eastAsia"/>
          <w:sz w:val="21"/>
          <w:szCs w:val="21"/>
        </w:rPr>
        <w:t>と協議を行い、原資料の特定を行う。</w:t>
      </w:r>
    </w:p>
    <w:p w14:paraId="1E960442" w14:textId="57CB6BB4" w:rsidR="00411EC5" w:rsidRPr="00752A9E" w:rsidRDefault="00411EC5" w:rsidP="00411EC5">
      <w:pPr>
        <w:pStyle w:val="a3"/>
        <w:numPr>
          <w:ilvl w:val="0"/>
          <w:numId w:val="58"/>
        </w:numPr>
        <w:ind w:leftChars="0"/>
        <w:rPr>
          <w:rFonts w:ascii="ＭＳ ゴシック" w:eastAsia="ＭＳ ゴシック" w:hAnsi="ＭＳ ゴシック" w:cs="Times New Roman"/>
          <w:b/>
          <w:sz w:val="21"/>
          <w:szCs w:val="21"/>
        </w:rPr>
      </w:pPr>
      <w:r w:rsidRPr="00083E34">
        <w:rPr>
          <w:rFonts w:ascii="ＭＳ ゴシック" w:eastAsia="ＭＳ ゴシック" w:hAnsi="ＭＳ ゴシック"/>
          <w:sz w:val="21"/>
          <w:szCs w:val="21"/>
        </w:rPr>
        <w:t>モニタリングに必要な資料</w:t>
      </w:r>
      <w:r w:rsidRPr="00083E34">
        <w:rPr>
          <w:rFonts w:ascii="ＭＳ ゴシック" w:eastAsia="ＭＳ ゴシック" w:hAnsi="ＭＳ ゴシック" w:hint="eastAsia"/>
          <w:sz w:val="21"/>
          <w:szCs w:val="21"/>
        </w:rPr>
        <w:t>等</w:t>
      </w:r>
      <w:r w:rsidRPr="00083E34">
        <w:rPr>
          <w:rFonts w:ascii="ＭＳ ゴシック" w:eastAsia="ＭＳ ゴシック" w:hAnsi="ＭＳ ゴシック"/>
          <w:sz w:val="21"/>
          <w:szCs w:val="21"/>
        </w:rPr>
        <w:t>の</w:t>
      </w:r>
      <w:r w:rsidRPr="00083E34">
        <w:rPr>
          <w:rFonts w:ascii="ＭＳ ゴシック" w:eastAsia="ＭＳ ゴシック" w:hAnsi="ＭＳ ゴシック" w:hint="eastAsia"/>
          <w:sz w:val="21"/>
          <w:szCs w:val="21"/>
        </w:rPr>
        <w:t>入手</w:t>
      </w:r>
      <w:r w:rsidR="009C49C9" w:rsidRPr="00083E34">
        <w:rPr>
          <w:rFonts w:ascii="ＭＳ ゴシック" w:eastAsia="ＭＳ ゴシック" w:hAnsi="ＭＳ ゴシック" w:hint="eastAsia"/>
          <w:sz w:val="21"/>
          <w:szCs w:val="21"/>
        </w:rPr>
        <w:t>（研究計画書、同意説明書、</w:t>
      </w:r>
      <w:r w:rsidR="00207D5D" w:rsidRPr="00083E34">
        <w:rPr>
          <w:rFonts w:ascii="ＭＳ ゴシック" w:eastAsia="ＭＳ ゴシック" w:hAnsi="ＭＳ ゴシック" w:hint="eastAsia"/>
          <w:sz w:val="21"/>
          <w:szCs w:val="21"/>
        </w:rPr>
        <w:t>症例報告書</w:t>
      </w:r>
      <w:r w:rsidR="008C5353" w:rsidRPr="00083E34">
        <w:rPr>
          <w:rFonts w:ascii="ＭＳ ゴシック" w:eastAsia="ＭＳ ゴシック" w:hAnsi="ＭＳ ゴシック" w:hint="eastAsia"/>
          <w:sz w:val="21"/>
          <w:szCs w:val="21"/>
        </w:rPr>
        <w:t>の</w:t>
      </w:r>
      <w:r w:rsidR="008C5353" w:rsidRPr="00083E34">
        <w:rPr>
          <w:rFonts w:ascii="ＭＳ ゴシック" w:eastAsia="ＭＳ ゴシック" w:hAnsi="ＭＳ ゴシック"/>
          <w:sz w:val="21"/>
          <w:szCs w:val="21"/>
        </w:rPr>
        <w:t>ID</w:t>
      </w:r>
      <w:r w:rsidR="002E7D39" w:rsidRPr="00083E34">
        <w:rPr>
          <w:rFonts w:ascii="ＭＳ ゴシック" w:eastAsia="ＭＳ ゴシック" w:hAnsi="ＭＳ ゴシック" w:hint="eastAsia"/>
          <w:sz w:val="21"/>
          <w:szCs w:val="21"/>
        </w:rPr>
        <w:t>と</w:t>
      </w:r>
      <w:r w:rsidR="008C5353" w:rsidRPr="00083E34">
        <w:rPr>
          <w:rFonts w:ascii="ＭＳ ゴシック" w:eastAsia="ＭＳ ゴシック" w:hAnsi="ＭＳ ゴシック"/>
          <w:sz w:val="21"/>
          <w:szCs w:val="21"/>
        </w:rPr>
        <w:t>PW</w:t>
      </w:r>
      <w:r w:rsidR="009C49C9" w:rsidRPr="00083E34">
        <w:rPr>
          <w:rFonts w:ascii="ＭＳ ゴシック" w:eastAsia="ＭＳ ゴシック" w:hAnsi="ＭＳ ゴシック" w:hint="eastAsia"/>
          <w:sz w:val="21"/>
          <w:szCs w:val="21"/>
        </w:rPr>
        <w:t>等</w:t>
      </w:r>
      <w:r w:rsidR="009C49C9" w:rsidRPr="00083E34">
        <w:rPr>
          <w:rFonts w:ascii="ＭＳ ゴシック" w:eastAsia="ＭＳ ゴシック" w:hAnsi="ＭＳ ゴシック"/>
          <w:sz w:val="21"/>
          <w:szCs w:val="21"/>
        </w:rPr>
        <w:t>)</w:t>
      </w:r>
    </w:p>
    <w:p w14:paraId="19AEA14D" w14:textId="327B1022" w:rsidR="00CD24E7" w:rsidRPr="007D32FD" w:rsidRDefault="00705FCF" w:rsidP="00E541ED">
      <w:pPr>
        <w:pStyle w:val="a3"/>
        <w:numPr>
          <w:ilvl w:val="1"/>
          <w:numId w:val="9"/>
        </w:numPr>
        <w:spacing w:beforeLines="50" w:before="180" w:afterLines="50" w:after="180"/>
        <w:ind w:leftChars="0" w:left="595" w:hanging="357"/>
        <w:rPr>
          <w:rFonts w:ascii="ＭＳ ゴシック" w:eastAsia="ＭＳ ゴシック" w:hAnsi="ＭＳ ゴシック"/>
        </w:rPr>
      </w:pPr>
      <w:r w:rsidRPr="007D32FD">
        <w:rPr>
          <w:rFonts w:ascii="ＭＳ ゴシック" w:eastAsia="ＭＳ ゴシック" w:hAnsi="ＭＳ ゴシック" w:cs="Times New Roman" w:hint="eastAsia"/>
          <w:b/>
        </w:rPr>
        <w:t xml:space="preserve">　</w:t>
      </w:r>
      <w:r w:rsidRPr="007D32FD">
        <w:rPr>
          <w:rFonts w:ascii="ＭＳ ゴシック" w:eastAsia="ＭＳ ゴシック" w:hAnsi="ＭＳ ゴシック" w:hint="eastAsia"/>
          <w:b/>
          <w:sz w:val="21"/>
          <w:szCs w:val="21"/>
        </w:rPr>
        <w:t>モニタリングの実施</w:t>
      </w:r>
    </w:p>
    <w:p w14:paraId="520E25DC" w14:textId="1700BA48" w:rsidR="00146348" w:rsidRPr="007D32FD" w:rsidRDefault="00146348" w:rsidP="00146348">
      <w:pPr>
        <w:autoSpaceDE w:val="0"/>
        <w:autoSpaceDN w:val="0"/>
        <w:adjustRightInd w:val="0"/>
        <w:ind w:leftChars="236" w:left="566"/>
        <w:jc w:val="left"/>
        <w:rPr>
          <w:rFonts w:ascii="ＭＳ ゴシック" w:eastAsia="ＭＳ ゴシック" w:hAnsi="ＭＳ ゴシック" w:cs="ＭＳ明朝"/>
          <w:kern w:val="0"/>
          <w:sz w:val="21"/>
          <w:szCs w:val="21"/>
        </w:rPr>
      </w:pPr>
      <w:bookmarkStart w:id="9" w:name="_Hlk515373090"/>
      <w:bookmarkStart w:id="10" w:name="_Hlk515373040"/>
      <w:r w:rsidRPr="007D32FD">
        <w:rPr>
          <w:rFonts w:ascii="ＭＳ ゴシック" w:eastAsia="ＭＳ ゴシック" w:hAnsi="ＭＳ ゴシック" w:cs="Times New Roman" w:hint="eastAsia"/>
          <w:color w:val="000000"/>
          <w:sz w:val="21"/>
          <w:szCs w:val="21"/>
        </w:rPr>
        <w:t>モニターは、</w:t>
      </w:r>
      <w:r w:rsidRPr="007D32FD">
        <w:rPr>
          <w:rFonts w:ascii="ＭＳ ゴシック" w:eastAsia="ＭＳ ゴシック" w:hAnsi="ＭＳ ゴシック" w:cs="ＭＳ明朝" w:hint="eastAsia"/>
          <w:kern w:val="0"/>
          <w:sz w:val="21"/>
          <w:szCs w:val="21"/>
        </w:rPr>
        <w:t>実施医療機関を訪問し、研究の実施体制を現場で確認し、原資料等の直接閲覧を行う方法</w:t>
      </w:r>
      <w:r w:rsidR="001C073B" w:rsidRPr="007D32FD">
        <w:rPr>
          <w:rFonts w:ascii="ＭＳ ゴシック" w:eastAsia="ＭＳ ゴシック" w:hAnsi="ＭＳ ゴシック" w:cs="ＭＳ明朝" w:hint="eastAsia"/>
          <w:kern w:val="0"/>
          <w:sz w:val="21"/>
          <w:szCs w:val="21"/>
        </w:rPr>
        <w:t>（</w:t>
      </w:r>
      <w:r w:rsidR="00104F48" w:rsidRPr="007D32FD">
        <w:rPr>
          <w:rFonts w:ascii="ＭＳ ゴシック" w:eastAsia="ＭＳ ゴシック" w:hAnsi="ＭＳ ゴシック" w:cs="ＭＳ明朝"/>
          <w:kern w:val="0"/>
          <w:sz w:val="21"/>
          <w:szCs w:val="21"/>
        </w:rPr>
        <w:t>On-site</w:t>
      </w:r>
      <w:r w:rsidR="001C073B" w:rsidRPr="007D32FD">
        <w:rPr>
          <w:rFonts w:ascii="ＭＳ ゴシック" w:eastAsia="ＭＳ ゴシック" w:hAnsi="ＭＳ ゴシック" w:cs="ＭＳ明朝" w:hint="eastAsia"/>
          <w:kern w:val="0"/>
          <w:sz w:val="21"/>
          <w:szCs w:val="21"/>
        </w:rPr>
        <w:t>モニタリング）</w:t>
      </w:r>
      <w:r w:rsidRPr="007D32FD">
        <w:rPr>
          <w:rFonts w:ascii="ＭＳ ゴシック" w:eastAsia="ＭＳ ゴシック" w:hAnsi="ＭＳ ゴシック" w:cs="ＭＳ明朝" w:hint="eastAsia"/>
          <w:kern w:val="0"/>
          <w:sz w:val="21"/>
          <w:szCs w:val="21"/>
        </w:rPr>
        <w:t>と、電話や</w:t>
      </w:r>
      <w:r w:rsidRPr="007D32FD">
        <w:rPr>
          <w:rFonts w:ascii="ＭＳ ゴシック" w:eastAsia="ＭＳ ゴシック" w:hAnsi="ＭＳ ゴシック" w:cs="ＭＳ明朝"/>
          <w:kern w:val="0"/>
          <w:sz w:val="21"/>
          <w:szCs w:val="21"/>
        </w:rPr>
        <w:t>FAX</w:t>
      </w:r>
      <w:r w:rsidRPr="007D32FD">
        <w:rPr>
          <w:rFonts w:ascii="ＭＳ ゴシック" w:eastAsia="ＭＳ ゴシック" w:hAnsi="ＭＳ ゴシック" w:cs="ＭＳ明朝" w:hint="eastAsia"/>
          <w:kern w:val="0"/>
          <w:sz w:val="21"/>
          <w:szCs w:val="21"/>
        </w:rPr>
        <w:t>、</w:t>
      </w:r>
      <w:r w:rsidRPr="007D32FD">
        <w:rPr>
          <w:rFonts w:ascii="ＭＳ ゴシック" w:eastAsia="ＭＳ ゴシック" w:hAnsi="ＭＳ ゴシック" w:cs="ＭＳ明朝"/>
          <w:kern w:val="0"/>
          <w:sz w:val="21"/>
          <w:szCs w:val="21"/>
        </w:rPr>
        <w:t xml:space="preserve">E-mail </w:t>
      </w:r>
      <w:r w:rsidRPr="007D32FD">
        <w:rPr>
          <w:rFonts w:ascii="ＭＳ ゴシック" w:eastAsia="ＭＳ ゴシック" w:hAnsi="ＭＳ ゴシック" w:cs="ＭＳ明朝" w:hint="eastAsia"/>
          <w:kern w:val="0"/>
          <w:sz w:val="21"/>
          <w:szCs w:val="21"/>
        </w:rPr>
        <w:t>等を活用し、研究機関以外で実施する方法</w:t>
      </w:r>
      <w:r w:rsidR="001C073B" w:rsidRPr="007D32FD">
        <w:rPr>
          <w:rFonts w:ascii="ＭＳ ゴシック" w:eastAsia="ＭＳ ゴシック" w:hAnsi="ＭＳ ゴシック" w:cs="ＭＳ明朝" w:hint="eastAsia"/>
          <w:kern w:val="0"/>
          <w:sz w:val="21"/>
          <w:szCs w:val="21"/>
        </w:rPr>
        <w:t>（</w:t>
      </w:r>
      <w:r w:rsidR="00104F48" w:rsidRPr="007D32FD">
        <w:rPr>
          <w:rFonts w:ascii="ＭＳ ゴシック" w:eastAsia="ＭＳ ゴシック" w:hAnsi="ＭＳ ゴシック" w:cs="ＭＳ明朝" w:hint="eastAsia"/>
          <w:kern w:val="0"/>
          <w:sz w:val="21"/>
          <w:szCs w:val="21"/>
        </w:rPr>
        <w:t>O</w:t>
      </w:r>
      <w:r w:rsidR="00104F48" w:rsidRPr="007D32FD">
        <w:rPr>
          <w:rFonts w:ascii="ＭＳ ゴシック" w:eastAsia="ＭＳ ゴシック" w:hAnsi="ＭＳ ゴシック" w:cs="ＭＳ明朝"/>
          <w:kern w:val="0"/>
          <w:sz w:val="21"/>
          <w:szCs w:val="21"/>
        </w:rPr>
        <w:t>ff-site</w:t>
      </w:r>
      <w:r w:rsidR="001C073B" w:rsidRPr="007D32FD">
        <w:rPr>
          <w:rFonts w:ascii="ＭＳ ゴシック" w:eastAsia="ＭＳ ゴシック" w:hAnsi="ＭＳ ゴシック" w:cs="ＭＳ明朝" w:hint="eastAsia"/>
          <w:kern w:val="0"/>
          <w:sz w:val="21"/>
          <w:szCs w:val="21"/>
        </w:rPr>
        <w:t>モニタリング）</w:t>
      </w:r>
      <w:r w:rsidRPr="007D32FD">
        <w:rPr>
          <w:rFonts w:ascii="ＭＳ ゴシック" w:eastAsia="ＭＳ ゴシック" w:hAnsi="ＭＳ ゴシック" w:cs="ＭＳ明朝" w:hint="eastAsia"/>
          <w:kern w:val="0"/>
          <w:sz w:val="21"/>
          <w:szCs w:val="21"/>
        </w:rPr>
        <w:t>により実施する。</w:t>
      </w:r>
    </w:p>
    <w:bookmarkEnd w:id="9"/>
    <w:p w14:paraId="30FFA851" w14:textId="77777777" w:rsidR="00DB7B66" w:rsidRPr="007D32FD" w:rsidRDefault="00DB7B66" w:rsidP="00146348">
      <w:pPr>
        <w:autoSpaceDE w:val="0"/>
        <w:autoSpaceDN w:val="0"/>
        <w:adjustRightInd w:val="0"/>
        <w:ind w:leftChars="236" w:left="566"/>
        <w:jc w:val="left"/>
        <w:rPr>
          <w:rFonts w:ascii="ＭＳ ゴシック" w:eastAsia="ＭＳ ゴシック" w:hAnsi="ＭＳ ゴシック" w:cs="ＭＳ明朝"/>
          <w:kern w:val="0"/>
          <w:sz w:val="21"/>
          <w:szCs w:val="21"/>
        </w:rPr>
      </w:pPr>
    </w:p>
    <w:tbl>
      <w:tblPr>
        <w:tblStyle w:val="ab"/>
        <w:tblW w:w="0" w:type="auto"/>
        <w:tblInd w:w="566" w:type="dxa"/>
        <w:tblLook w:val="04A0" w:firstRow="1" w:lastRow="0" w:firstColumn="1" w:lastColumn="0" w:noHBand="0" w:noVBand="1"/>
      </w:tblPr>
      <w:tblGrid>
        <w:gridCol w:w="1981"/>
        <w:gridCol w:w="7189"/>
      </w:tblGrid>
      <w:tr w:rsidR="002E7D39" w:rsidRPr="007D32FD" w14:paraId="5EC2D84E" w14:textId="77777777" w:rsidTr="00DB7B66">
        <w:tc>
          <w:tcPr>
            <w:tcW w:w="1981" w:type="dxa"/>
            <w:shd w:val="clear" w:color="auto" w:fill="F2F2F2" w:themeFill="background1" w:themeFillShade="F2"/>
          </w:tcPr>
          <w:p w14:paraId="0E9CE849" w14:textId="22075986" w:rsidR="002E7D39" w:rsidRPr="007D32FD" w:rsidRDefault="002E7D39" w:rsidP="00DB7B66">
            <w:pPr>
              <w:autoSpaceDE w:val="0"/>
              <w:autoSpaceDN w:val="0"/>
              <w:adjustRightInd w:val="0"/>
              <w:jc w:val="center"/>
              <w:rPr>
                <w:rFonts w:ascii="ＭＳ ゴシック" w:eastAsia="ＭＳ ゴシック" w:hAnsi="ＭＳ ゴシック" w:cs="ＭＳ明朝"/>
                <w:sz w:val="21"/>
                <w:szCs w:val="21"/>
              </w:rPr>
            </w:pPr>
            <w:r w:rsidRPr="007D32FD">
              <w:rPr>
                <w:rFonts w:ascii="ＭＳ ゴシック" w:eastAsia="ＭＳ ゴシック" w:hAnsi="ＭＳ ゴシック" w:cs="ＭＳ明朝" w:hint="eastAsia"/>
                <w:sz w:val="21"/>
                <w:szCs w:val="21"/>
              </w:rPr>
              <w:t>種類</w:t>
            </w:r>
          </w:p>
        </w:tc>
        <w:tc>
          <w:tcPr>
            <w:tcW w:w="7189" w:type="dxa"/>
            <w:shd w:val="clear" w:color="auto" w:fill="F2F2F2" w:themeFill="background1" w:themeFillShade="F2"/>
          </w:tcPr>
          <w:p w14:paraId="3487F4B0" w14:textId="2A9A002F" w:rsidR="002E7D39" w:rsidRPr="007D32FD" w:rsidRDefault="00DB7B66" w:rsidP="00DB7B66">
            <w:pPr>
              <w:autoSpaceDE w:val="0"/>
              <w:autoSpaceDN w:val="0"/>
              <w:adjustRightInd w:val="0"/>
              <w:jc w:val="center"/>
              <w:rPr>
                <w:rFonts w:ascii="ＭＳ ゴシック" w:eastAsia="ＭＳ ゴシック" w:hAnsi="ＭＳ ゴシック" w:cs="ＭＳ明朝"/>
                <w:sz w:val="21"/>
                <w:szCs w:val="21"/>
              </w:rPr>
            </w:pPr>
            <w:r w:rsidRPr="007D32FD">
              <w:rPr>
                <w:rFonts w:ascii="ＭＳ ゴシック" w:eastAsia="ＭＳ ゴシック" w:hAnsi="ＭＳ ゴシック" w:cs="ＭＳ明朝" w:hint="eastAsia"/>
                <w:sz w:val="21"/>
                <w:szCs w:val="21"/>
              </w:rPr>
              <w:t>実施の</w:t>
            </w:r>
            <w:r w:rsidR="002E7D39" w:rsidRPr="007D32FD">
              <w:rPr>
                <w:rFonts w:ascii="ＭＳ ゴシック" w:eastAsia="ＭＳ ゴシック" w:hAnsi="ＭＳ ゴシック" w:cs="ＭＳ明朝" w:hint="eastAsia"/>
                <w:sz w:val="21"/>
                <w:szCs w:val="21"/>
              </w:rPr>
              <w:t>頻度</w:t>
            </w:r>
          </w:p>
        </w:tc>
      </w:tr>
      <w:tr w:rsidR="002E7D39" w:rsidRPr="007D32FD" w14:paraId="1B8129B0" w14:textId="77777777" w:rsidTr="002E7D39">
        <w:tc>
          <w:tcPr>
            <w:tcW w:w="1981" w:type="dxa"/>
          </w:tcPr>
          <w:p w14:paraId="37006472" w14:textId="0B36F8A1" w:rsidR="00DB7B66" w:rsidRPr="007D32FD" w:rsidRDefault="00104F48" w:rsidP="00146348">
            <w:pPr>
              <w:autoSpaceDE w:val="0"/>
              <w:autoSpaceDN w:val="0"/>
              <w:adjustRightInd w:val="0"/>
              <w:jc w:val="left"/>
              <w:rPr>
                <w:rFonts w:ascii="ＭＳ ゴシック" w:eastAsia="ＭＳ ゴシック" w:hAnsi="ＭＳ ゴシック"/>
                <w:color w:val="000000"/>
                <w:sz w:val="21"/>
                <w:szCs w:val="21"/>
              </w:rPr>
            </w:pPr>
            <w:r w:rsidRPr="007D32FD">
              <w:rPr>
                <w:rFonts w:ascii="ＭＳ ゴシック" w:eastAsia="ＭＳ ゴシック" w:hAnsi="ＭＳ ゴシック" w:hint="eastAsia"/>
                <w:color w:val="000000"/>
                <w:sz w:val="21"/>
                <w:szCs w:val="21"/>
              </w:rPr>
              <w:t>O</w:t>
            </w:r>
            <w:r w:rsidRPr="007D32FD">
              <w:rPr>
                <w:rFonts w:ascii="ＭＳ ゴシック" w:eastAsia="ＭＳ ゴシック" w:hAnsi="ＭＳ ゴシック"/>
                <w:color w:val="000000"/>
                <w:sz w:val="21"/>
                <w:szCs w:val="21"/>
              </w:rPr>
              <w:t>n-site</w:t>
            </w:r>
          </w:p>
          <w:p w14:paraId="73F11667" w14:textId="5AE8FB5F" w:rsidR="002E7D39" w:rsidRPr="007D32FD" w:rsidRDefault="002E7D39" w:rsidP="00146348">
            <w:pPr>
              <w:autoSpaceDE w:val="0"/>
              <w:autoSpaceDN w:val="0"/>
              <w:adjustRightInd w:val="0"/>
              <w:jc w:val="left"/>
              <w:rPr>
                <w:rFonts w:ascii="ＭＳ ゴシック" w:eastAsia="ＭＳ ゴシック" w:hAnsi="ＭＳ ゴシック" w:cs="ＭＳ明朝"/>
                <w:sz w:val="21"/>
                <w:szCs w:val="21"/>
              </w:rPr>
            </w:pPr>
            <w:r w:rsidRPr="007D32FD">
              <w:rPr>
                <w:rFonts w:ascii="ＭＳ ゴシック" w:eastAsia="ＭＳ ゴシック" w:hAnsi="ＭＳ ゴシック" w:hint="eastAsia"/>
                <w:color w:val="000000"/>
                <w:sz w:val="21"/>
                <w:szCs w:val="21"/>
              </w:rPr>
              <w:t>モニタリング</w:t>
            </w:r>
          </w:p>
        </w:tc>
        <w:tc>
          <w:tcPr>
            <w:tcW w:w="7189" w:type="dxa"/>
          </w:tcPr>
          <w:p w14:paraId="39C84342" w14:textId="20C05C4D" w:rsidR="0086600E" w:rsidRPr="007D32FD" w:rsidRDefault="00E80A31" w:rsidP="00DB7B66">
            <w:pPr>
              <w:autoSpaceDE w:val="0"/>
              <w:autoSpaceDN w:val="0"/>
              <w:adjustRightInd w:val="0"/>
              <w:jc w:val="left"/>
              <w:rPr>
                <w:rFonts w:ascii="ＭＳ ゴシック" w:eastAsia="ＭＳ ゴシック" w:hAnsi="ＭＳ ゴシック" w:cs="ＭＳ明朝"/>
                <w:color w:val="0070C0"/>
                <w:sz w:val="21"/>
                <w:szCs w:val="21"/>
              </w:rPr>
            </w:pPr>
            <w:r w:rsidRPr="007D32FD">
              <w:rPr>
                <w:rFonts w:ascii="ＭＳ ゴシック" w:eastAsia="ＭＳ ゴシック" w:hAnsi="ＭＳ ゴシック" w:cs="ＭＳ明朝" w:hint="eastAsia"/>
                <w:color w:val="0070C0"/>
                <w:sz w:val="21"/>
                <w:szCs w:val="21"/>
              </w:rPr>
              <w:t>（</w:t>
            </w:r>
            <w:r w:rsidR="0086600E" w:rsidRPr="007D32FD">
              <w:rPr>
                <w:rFonts w:ascii="ＭＳ ゴシック" w:eastAsia="ＭＳ ゴシック" w:hAnsi="ＭＳ ゴシック" w:cs="ＭＳ明朝" w:hint="eastAsia"/>
                <w:color w:val="0070C0"/>
                <w:sz w:val="21"/>
                <w:szCs w:val="21"/>
              </w:rPr>
              <w:t>記載例</w:t>
            </w:r>
            <w:r w:rsidR="006A4F61" w:rsidRPr="007D32FD">
              <w:rPr>
                <w:rFonts w:ascii="ＭＳ ゴシック" w:eastAsia="ＭＳ ゴシック" w:hAnsi="ＭＳ ゴシック" w:cs="ＭＳ明朝" w:hint="eastAsia"/>
                <w:color w:val="0070C0"/>
                <w:sz w:val="21"/>
                <w:szCs w:val="21"/>
              </w:rPr>
              <w:t>のため、適宜、ご変更ください。</w:t>
            </w:r>
            <w:r w:rsidRPr="007D32FD">
              <w:rPr>
                <w:rFonts w:ascii="ＭＳ ゴシック" w:eastAsia="ＭＳ ゴシック" w:hAnsi="ＭＳ ゴシック" w:cs="ＭＳ明朝" w:hint="eastAsia"/>
                <w:color w:val="0070C0"/>
                <w:sz w:val="21"/>
                <w:szCs w:val="21"/>
              </w:rPr>
              <w:t>）</w:t>
            </w:r>
          </w:p>
          <w:p w14:paraId="302D747C" w14:textId="5ADA8A7E" w:rsidR="006034FB" w:rsidRPr="007D32FD" w:rsidRDefault="00E80A31" w:rsidP="00DB7B66">
            <w:pPr>
              <w:autoSpaceDE w:val="0"/>
              <w:autoSpaceDN w:val="0"/>
              <w:adjustRightInd w:val="0"/>
              <w:jc w:val="left"/>
              <w:rPr>
                <w:rFonts w:ascii="ＭＳ ゴシック" w:eastAsia="ＭＳ ゴシック" w:hAnsi="ＭＳ ゴシック" w:cs="ＭＳ明朝"/>
                <w:color w:val="0070C0"/>
                <w:sz w:val="21"/>
                <w:szCs w:val="21"/>
              </w:rPr>
            </w:pPr>
            <w:r w:rsidRPr="007D32FD">
              <w:rPr>
                <w:rFonts w:ascii="ＭＳ ゴシック" w:eastAsia="ＭＳ ゴシック" w:hAnsi="ＭＳ ゴシック" w:cs="ＭＳ明朝" w:hint="eastAsia"/>
                <w:color w:val="0070C0"/>
                <w:sz w:val="21"/>
                <w:szCs w:val="21"/>
              </w:rPr>
              <w:t>本試験では下記の</w:t>
            </w:r>
            <w:r w:rsidR="006034FB" w:rsidRPr="007D32FD">
              <w:rPr>
                <w:rFonts w:ascii="ＭＳ ゴシック" w:eastAsia="ＭＳ ゴシック" w:hAnsi="ＭＳ ゴシック" w:cs="ＭＳ明朝" w:hint="eastAsia"/>
                <w:color w:val="0070C0"/>
                <w:sz w:val="21"/>
                <w:szCs w:val="21"/>
              </w:rPr>
              <w:t>とおり実施する。</w:t>
            </w:r>
          </w:p>
          <w:p w14:paraId="7753F24F" w14:textId="0CFFEEA0" w:rsidR="002E7D39" w:rsidRPr="007D32FD" w:rsidRDefault="006034FB" w:rsidP="00DB7B66">
            <w:pPr>
              <w:autoSpaceDE w:val="0"/>
              <w:autoSpaceDN w:val="0"/>
              <w:adjustRightInd w:val="0"/>
              <w:jc w:val="left"/>
              <w:rPr>
                <w:rFonts w:ascii="ＭＳ ゴシック" w:eastAsia="ＭＳ ゴシック" w:hAnsi="ＭＳ ゴシック" w:cs="ＭＳ明朝"/>
                <w:color w:val="0070C0"/>
                <w:sz w:val="21"/>
                <w:szCs w:val="21"/>
              </w:rPr>
            </w:pPr>
            <w:r w:rsidRPr="007D32FD">
              <w:rPr>
                <w:rFonts w:ascii="ＭＳ ゴシック" w:eastAsia="ＭＳ ゴシック" w:hAnsi="ＭＳ ゴシック" w:cs="ＭＳ明朝" w:hint="eastAsia"/>
                <w:color w:val="0070C0"/>
                <w:sz w:val="21"/>
                <w:szCs w:val="21"/>
              </w:rPr>
              <w:t>・</w:t>
            </w:r>
            <w:r w:rsidR="00E80A31" w:rsidRPr="007D32FD">
              <w:rPr>
                <w:rFonts w:ascii="ＭＳ ゴシック" w:eastAsia="ＭＳ ゴシック" w:hAnsi="ＭＳ ゴシック" w:cs="ＭＳ明朝" w:hint="eastAsia"/>
                <w:color w:val="0070C0"/>
                <w:sz w:val="21"/>
                <w:szCs w:val="21"/>
              </w:rPr>
              <w:t>第</w:t>
            </w:r>
            <w:r w:rsidR="002E7D39" w:rsidRPr="007D32FD">
              <w:rPr>
                <w:rFonts w:ascii="ＭＳ ゴシック" w:eastAsia="ＭＳ ゴシック" w:hAnsi="ＭＳ ゴシック" w:cs="ＭＳ明朝" w:hint="eastAsia"/>
                <w:color w:val="0070C0"/>
                <w:sz w:val="21"/>
                <w:szCs w:val="21"/>
              </w:rPr>
              <w:t>5症例目の登録</w:t>
            </w:r>
            <w:r w:rsidR="00E80A31" w:rsidRPr="007D32FD">
              <w:rPr>
                <w:rFonts w:ascii="ＭＳ ゴシック" w:eastAsia="ＭＳ ゴシック" w:hAnsi="ＭＳ ゴシック" w:cs="ＭＳ明朝" w:hint="eastAsia"/>
                <w:color w:val="0070C0"/>
                <w:sz w:val="21"/>
                <w:szCs w:val="21"/>
              </w:rPr>
              <w:t>後</w:t>
            </w:r>
          </w:p>
          <w:p w14:paraId="6721426A" w14:textId="3EBB46B6" w:rsidR="00DB7B66" w:rsidRPr="007D32FD" w:rsidRDefault="006034FB" w:rsidP="00DB7B66">
            <w:pPr>
              <w:autoSpaceDE w:val="0"/>
              <w:autoSpaceDN w:val="0"/>
              <w:adjustRightInd w:val="0"/>
              <w:jc w:val="left"/>
              <w:rPr>
                <w:rFonts w:ascii="ＭＳ ゴシック" w:eastAsia="ＭＳ ゴシック" w:hAnsi="ＭＳ ゴシック" w:cs="ＭＳ明朝"/>
                <w:color w:val="0070C0"/>
                <w:sz w:val="21"/>
                <w:szCs w:val="21"/>
              </w:rPr>
            </w:pPr>
            <w:r w:rsidRPr="007D32FD">
              <w:rPr>
                <w:rFonts w:ascii="ＭＳ ゴシック" w:eastAsia="ＭＳ ゴシック" w:hAnsi="ＭＳ ゴシック" w:cs="ＭＳ明朝" w:hint="eastAsia"/>
                <w:color w:val="0070C0"/>
                <w:sz w:val="21"/>
                <w:szCs w:val="21"/>
              </w:rPr>
              <w:t>・</w:t>
            </w:r>
            <w:r w:rsidR="00E80A31" w:rsidRPr="007D32FD">
              <w:rPr>
                <w:rFonts w:ascii="ＭＳ ゴシック" w:eastAsia="ＭＳ ゴシック" w:hAnsi="ＭＳ ゴシック" w:cs="ＭＳ明朝" w:hint="eastAsia"/>
                <w:color w:val="0070C0"/>
                <w:sz w:val="21"/>
                <w:szCs w:val="21"/>
              </w:rPr>
              <w:t>年に１</w:t>
            </w:r>
            <w:r w:rsidR="005A63F9" w:rsidRPr="007D32FD">
              <w:rPr>
                <w:rFonts w:ascii="ＭＳ ゴシック" w:eastAsia="ＭＳ ゴシック" w:hAnsi="ＭＳ ゴシック" w:cs="ＭＳ明朝" w:hint="eastAsia"/>
                <w:color w:val="0070C0"/>
                <w:sz w:val="21"/>
                <w:szCs w:val="21"/>
              </w:rPr>
              <w:t>回、定期報告の前</w:t>
            </w:r>
          </w:p>
          <w:p w14:paraId="02F5671B" w14:textId="43E9A321" w:rsidR="00DB7B66" w:rsidRPr="007D32FD" w:rsidRDefault="00DB7B66" w:rsidP="00DB7B66">
            <w:pPr>
              <w:autoSpaceDE w:val="0"/>
              <w:autoSpaceDN w:val="0"/>
              <w:adjustRightInd w:val="0"/>
              <w:jc w:val="left"/>
              <w:rPr>
                <w:rFonts w:ascii="ＭＳ ゴシック" w:eastAsia="ＭＳ ゴシック" w:hAnsi="ＭＳ ゴシック" w:cs="ＭＳ明朝"/>
                <w:i/>
                <w:sz w:val="21"/>
                <w:szCs w:val="21"/>
              </w:rPr>
            </w:pPr>
            <w:r w:rsidRPr="007D32FD">
              <w:rPr>
                <w:rFonts w:ascii="ＭＳ ゴシック" w:eastAsia="ＭＳ ゴシック" w:hAnsi="ＭＳ ゴシック" w:cs="ＭＳ明朝" w:hint="eastAsia"/>
                <w:i/>
                <w:color w:val="0070C0"/>
                <w:sz w:val="21"/>
                <w:szCs w:val="21"/>
              </w:rPr>
              <w:t>※</w:t>
            </w:r>
            <w:r w:rsidR="00E80A31" w:rsidRPr="007D32FD">
              <w:rPr>
                <w:rFonts w:ascii="ＭＳ ゴシック" w:eastAsia="ＭＳ ゴシック" w:hAnsi="ＭＳ ゴシック" w:cs="ＭＳ明朝" w:hint="eastAsia"/>
                <w:i/>
                <w:color w:val="0070C0"/>
                <w:sz w:val="21"/>
                <w:szCs w:val="21"/>
              </w:rPr>
              <w:t>上記について、</w:t>
            </w:r>
            <w:r w:rsidRPr="007D32FD">
              <w:rPr>
                <w:rFonts w:ascii="ＭＳ ゴシック" w:eastAsia="ＭＳ ゴシック" w:hAnsi="ＭＳ ゴシック" w:cs="ＭＳ明朝" w:hint="eastAsia"/>
                <w:i/>
                <w:color w:val="0070C0"/>
                <w:sz w:val="21"/>
                <w:szCs w:val="21"/>
              </w:rPr>
              <w:t>実施結果により、必要に応じて追加のモニタリング</w:t>
            </w:r>
            <w:r w:rsidR="00A40951" w:rsidRPr="007D32FD">
              <w:rPr>
                <w:rFonts w:ascii="ＭＳ ゴシック" w:eastAsia="ＭＳ ゴシック" w:hAnsi="ＭＳ ゴシック" w:cs="ＭＳ明朝" w:hint="eastAsia"/>
                <w:i/>
                <w:color w:val="0070C0"/>
                <w:sz w:val="21"/>
                <w:szCs w:val="21"/>
              </w:rPr>
              <w:t>を実施する</w:t>
            </w:r>
            <w:r w:rsidRPr="007D32FD">
              <w:rPr>
                <w:rFonts w:ascii="ＭＳ ゴシック" w:eastAsia="ＭＳ ゴシック" w:hAnsi="ＭＳ ゴシック" w:cs="ＭＳ明朝" w:hint="eastAsia"/>
                <w:i/>
                <w:color w:val="0070C0"/>
                <w:sz w:val="21"/>
                <w:szCs w:val="21"/>
              </w:rPr>
              <w:t>。</w:t>
            </w:r>
          </w:p>
        </w:tc>
      </w:tr>
      <w:tr w:rsidR="002E7D39" w:rsidRPr="007D32FD" w14:paraId="77F70DB3" w14:textId="77777777" w:rsidTr="00DB7B66">
        <w:tc>
          <w:tcPr>
            <w:tcW w:w="1981" w:type="dxa"/>
          </w:tcPr>
          <w:p w14:paraId="7C8A1B29" w14:textId="6B635BC7" w:rsidR="00DB7B66" w:rsidRPr="007D32FD" w:rsidRDefault="00104F48" w:rsidP="00146348">
            <w:pPr>
              <w:autoSpaceDE w:val="0"/>
              <w:autoSpaceDN w:val="0"/>
              <w:adjustRightInd w:val="0"/>
              <w:jc w:val="left"/>
              <w:rPr>
                <w:rFonts w:ascii="ＭＳ ゴシック" w:eastAsia="ＭＳ ゴシック" w:hAnsi="ＭＳ ゴシック" w:cs="ＭＳ明朝"/>
                <w:sz w:val="21"/>
                <w:szCs w:val="21"/>
              </w:rPr>
            </w:pPr>
            <w:r w:rsidRPr="007D32FD">
              <w:rPr>
                <w:rFonts w:ascii="ＭＳ ゴシック" w:eastAsia="ＭＳ ゴシック" w:hAnsi="ＭＳ ゴシック" w:cs="ＭＳ明朝" w:hint="eastAsia"/>
                <w:sz w:val="21"/>
                <w:szCs w:val="21"/>
              </w:rPr>
              <w:t>O</w:t>
            </w:r>
            <w:r w:rsidR="00A17A1C" w:rsidRPr="007D32FD">
              <w:rPr>
                <w:rFonts w:ascii="ＭＳ ゴシック" w:eastAsia="ＭＳ ゴシック" w:hAnsi="ＭＳ ゴシック" w:cs="ＭＳ明朝"/>
                <w:sz w:val="21"/>
                <w:szCs w:val="21"/>
              </w:rPr>
              <w:t>ff</w:t>
            </w:r>
            <w:r w:rsidRPr="007D32FD">
              <w:rPr>
                <w:rFonts w:ascii="ＭＳ ゴシック" w:eastAsia="ＭＳ ゴシック" w:hAnsi="ＭＳ ゴシック" w:cs="ＭＳ明朝"/>
                <w:sz w:val="21"/>
                <w:szCs w:val="21"/>
              </w:rPr>
              <w:t>-site</w:t>
            </w:r>
          </w:p>
          <w:p w14:paraId="4529053A" w14:textId="251A49B3" w:rsidR="002E7D39" w:rsidRPr="007D32FD" w:rsidRDefault="002E7D39" w:rsidP="00146348">
            <w:pPr>
              <w:autoSpaceDE w:val="0"/>
              <w:autoSpaceDN w:val="0"/>
              <w:adjustRightInd w:val="0"/>
              <w:jc w:val="left"/>
              <w:rPr>
                <w:rFonts w:ascii="ＭＳ ゴシック" w:eastAsia="ＭＳ ゴシック" w:hAnsi="ＭＳ ゴシック" w:cs="ＭＳ明朝"/>
                <w:sz w:val="21"/>
                <w:szCs w:val="21"/>
              </w:rPr>
            </w:pPr>
            <w:r w:rsidRPr="007D32FD">
              <w:rPr>
                <w:rFonts w:ascii="ＭＳ ゴシック" w:eastAsia="ＭＳ ゴシック" w:hAnsi="ＭＳ ゴシック" w:cs="ＭＳ明朝" w:hint="eastAsia"/>
                <w:sz w:val="21"/>
                <w:szCs w:val="21"/>
              </w:rPr>
              <w:t>モニタリング</w:t>
            </w:r>
          </w:p>
        </w:tc>
        <w:tc>
          <w:tcPr>
            <w:tcW w:w="7189" w:type="dxa"/>
            <w:vAlign w:val="center"/>
          </w:tcPr>
          <w:p w14:paraId="51BA6D11" w14:textId="22C3A3DB" w:rsidR="002E7D39" w:rsidRPr="007D32FD" w:rsidRDefault="00AC7848" w:rsidP="00146348">
            <w:pPr>
              <w:autoSpaceDE w:val="0"/>
              <w:autoSpaceDN w:val="0"/>
              <w:adjustRightInd w:val="0"/>
              <w:jc w:val="left"/>
              <w:rPr>
                <w:rFonts w:ascii="ＭＳ ゴシック" w:eastAsia="ＭＳ ゴシック" w:hAnsi="ＭＳ ゴシック" w:cs="ＭＳ明朝"/>
                <w:sz w:val="21"/>
                <w:szCs w:val="21"/>
              </w:rPr>
            </w:pPr>
            <w:r w:rsidRPr="007D32FD">
              <w:rPr>
                <w:rFonts w:ascii="ＭＳ ゴシック" w:eastAsia="ＭＳ ゴシック" w:hAnsi="ＭＳ ゴシック" w:cs="ＭＳ明朝" w:hint="eastAsia"/>
                <w:sz w:val="21"/>
                <w:szCs w:val="21"/>
              </w:rPr>
              <w:t>適宜、</w:t>
            </w:r>
            <w:r w:rsidR="00DB7B66" w:rsidRPr="007D32FD">
              <w:rPr>
                <w:rFonts w:ascii="ＭＳ ゴシック" w:eastAsia="ＭＳ ゴシック" w:hAnsi="ＭＳ ゴシック" w:cs="ＭＳ明朝" w:hint="eastAsia"/>
                <w:sz w:val="21"/>
                <w:szCs w:val="21"/>
              </w:rPr>
              <w:t>実施する</w:t>
            </w:r>
            <w:r w:rsidRPr="007D32FD">
              <w:rPr>
                <w:rFonts w:ascii="ＭＳ ゴシック" w:eastAsia="ＭＳ ゴシック" w:hAnsi="ＭＳ ゴシック" w:cs="ＭＳ明朝" w:hint="eastAsia"/>
                <w:sz w:val="21"/>
                <w:szCs w:val="21"/>
              </w:rPr>
              <w:t>。</w:t>
            </w:r>
          </w:p>
        </w:tc>
      </w:tr>
    </w:tbl>
    <w:p w14:paraId="05E81948" w14:textId="77777777" w:rsidR="002E7D39" w:rsidRPr="007D32FD" w:rsidRDefault="002E7D39" w:rsidP="00146348">
      <w:pPr>
        <w:autoSpaceDE w:val="0"/>
        <w:autoSpaceDN w:val="0"/>
        <w:adjustRightInd w:val="0"/>
        <w:ind w:leftChars="236" w:left="566"/>
        <w:jc w:val="left"/>
        <w:rPr>
          <w:rFonts w:ascii="ＭＳ ゴシック" w:eastAsia="ＭＳ ゴシック" w:hAnsi="ＭＳ ゴシック" w:cs="ＭＳ明朝"/>
          <w:kern w:val="0"/>
          <w:sz w:val="21"/>
          <w:szCs w:val="21"/>
        </w:rPr>
      </w:pPr>
    </w:p>
    <w:bookmarkEnd w:id="10"/>
    <w:p w14:paraId="5B6ED8DE" w14:textId="51A5D747" w:rsidR="00CD24E7" w:rsidRPr="007D32FD" w:rsidRDefault="00CD24E7" w:rsidP="00E541ED">
      <w:pPr>
        <w:pStyle w:val="a3"/>
        <w:numPr>
          <w:ilvl w:val="2"/>
          <w:numId w:val="42"/>
        </w:numPr>
        <w:ind w:leftChars="0"/>
        <w:rPr>
          <w:rFonts w:ascii="ＭＳ ゴシック" w:eastAsia="ＭＳ ゴシック" w:hAnsi="ＭＳ ゴシック" w:cs="Times New Roman"/>
          <w:b/>
          <w:sz w:val="21"/>
          <w:szCs w:val="21"/>
        </w:rPr>
      </w:pPr>
      <w:r w:rsidRPr="007D32FD">
        <w:rPr>
          <w:rFonts w:ascii="ＭＳ ゴシック" w:eastAsia="ＭＳ ゴシック" w:hAnsi="ＭＳ ゴシック" w:cs="Times New Roman"/>
          <w:b/>
          <w:sz w:val="21"/>
          <w:szCs w:val="21"/>
        </w:rPr>
        <w:t>On-Siteモニタリング</w:t>
      </w:r>
    </w:p>
    <w:p w14:paraId="6C2A8F3A" w14:textId="009079D7" w:rsidR="00146348" w:rsidRPr="007D32FD" w:rsidRDefault="00146348">
      <w:pPr>
        <w:pStyle w:val="a3"/>
        <w:spacing w:beforeLines="50" w:before="180" w:afterLines="50" w:after="180"/>
        <w:ind w:leftChars="0" w:left="595"/>
        <w:contextualSpacing/>
        <w:rPr>
          <w:rFonts w:ascii="ＭＳ ゴシック" w:eastAsia="ＭＳ ゴシック" w:hAnsi="ＭＳ ゴシック"/>
          <w:sz w:val="21"/>
          <w:szCs w:val="21"/>
        </w:rPr>
      </w:pPr>
      <w:bookmarkStart w:id="11" w:name="_Hlk515373591"/>
      <w:r w:rsidRPr="007D32FD">
        <w:rPr>
          <w:rFonts w:ascii="ＭＳ ゴシック" w:eastAsia="ＭＳ ゴシック" w:hAnsi="ＭＳ ゴシック" w:hint="eastAsia"/>
          <w:sz w:val="21"/>
          <w:szCs w:val="21"/>
        </w:rPr>
        <w:t>モニターはモニタリングの実施に先立ち</w:t>
      </w:r>
      <w:r w:rsidR="00E52DFB" w:rsidRPr="007D32FD">
        <w:rPr>
          <w:rFonts w:ascii="ＭＳ ゴシック" w:eastAsia="ＭＳ ゴシック" w:hAnsi="ＭＳ ゴシック" w:hint="eastAsia"/>
          <w:sz w:val="21"/>
          <w:szCs w:val="21"/>
        </w:rPr>
        <w:t>、訪問する実施医療機関の</w:t>
      </w:r>
      <w:r w:rsidR="00E52DFB" w:rsidRPr="004174E5">
        <w:rPr>
          <w:rFonts w:ascii="ＭＳ ゴシック" w:eastAsia="ＭＳ ゴシック" w:hAnsi="ＭＳ ゴシック" w:hint="eastAsia"/>
          <w:sz w:val="21"/>
          <w:szCs w:val="21"/>
        </w:rPr>
        <w:t>研究責任医</w:t>
      </w:r>
      <w:r w:rsidR="00E52DFB" w:rsidRPr="002671A6">
        <w:rPr>
          <w:rFonts w:ascii="ＭＳ ゴシック" w:eastAsia="ＭＳ ゴシック" w:hAnsi="ＭＳ ゴシック" w:hint="eastAsia"/>
          <w:sz w:val="21"/>
          <w:szCs w:val="21"/>
        </w:rPr>
        <w:t>師</w:t>
      </w:r>
      <w:r w:rsidR="00335065" w:rsidRPr="00752A9E">
        <w:rPr>
          <w:rFonts w:ascii="ＭＳ ゴシック" w:eastAsia="ＭＳ ゴシック" w:hAnsi="ＭＳ ゴシック" w:hint="eastAsia"/>
          <w:sz w:val="21"/>
          <w:szCs w:val="21"/>
        </w:rPr>
        <w:t>等</w:t>
      </w:r>
      <w:r w:rsidR="00E52DFB" w:rsidRPr="002671A6">
        <w:rPr>
          <w:rFonts w:ascii="ＭＳ ゴシック" w:eastAsia="ＭＳ ゴシック" w:hAnsi="ＭＳ ゴシック" w:hint="eastAsia"/>
          <w:sz w:val="21"/>
          <w:szCs w:val="21"/>
        </w:rPr>
        <w:t>と</w:t>
      </w:r>
      <w:r w:rsidRPr="006212C4">
        <w:rPr>
          <w:rFonts w:ascii="ＭＳ ゴシック" w:eastAsia="ＭＳ ゴシック" w:hAnsi="ＭＳ ゴシック" w:hint="eastAsia"/>
          <w:sz w:val="21"/>
          <w:szCs w:val="21"/>
        </w:rPr>
        <w:t>以下の</w:t>
      </w:r>
      <w:r w:rsidRPr="007D32FD">
        <w:rPr>
          <w:rFonts w:ascii="ＭＳ ゴシック" w:eastAsia="ＭＳ ゴシック" w:hAnsi="ＭＳ ゴシック" w:hint="eastAsia"/>
          <w:sz w:val="21"/>
          <w:szCs w:val="21"/>
        </w:rPr>
        <w:t>調整を行う。</w:t>
      </w:r>
    </w:p>
    <w:p w14:paraId="37C596DD" w14:textId="77777777" w:rsidR="00146348" w:rsidRPr="007D32FD" w:rsidRDefault="00146348">
      <w:pPr>
        <w:pStyle w:val="a3"/>
        <w:numPr>
          <w:ilvl w:val="0"/>
          <w:numId w:val="60"/>
        </w:numPr>
        <w:ind w:leftChars="300" w:left="114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モニターの訪問可能日時（候補日程）および実施時間</w:t>
      </w:r>
    </w:p>
    <w:p w14:paraId="32397154" w14:textId="77777777" w:rsidR="00146348" w:rsidRPr="007D32FD" w:rsidRDefault="00146348">
      <w:pPr>
        <w:pStyle w:val="a3"/>
        <w:numPr>
          <w:ilvl w:val="0"/>
          <w:numId w:val="60"/>
        </w:numPr>
        <w:ind w:leftChars="300" w:left="114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面会が必要となる担当医師</w:t>
      </w:r>
    </w:p>
    <w:p w14:paraId="60BD8392" w14:textId="77777777" w:rsidR="00146348" w:rsidRPr="007D32FD" w:rsidRDefault="00146348">
      <w:pPr>
        <w:pStyle w:val="a3"/>
        <w:numPr>
          <w:ilvl w:val="0"/>
          <w:numId w:val="60"/>
        </w:numPr>
        <w:ind w:leftChars="300" w:left="114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閲覧場所に関する条件（カルテ閲覧が可能な場所、等）</w:t>
      </w:r>
    </w:p>
    <w:p w14:paraId="616D72FF" w14:textId="77777777" w:rsidR="00146348" w:rsidRPr="007D32FD" w:rsidRDefault="00146348" w:rsidP="00146348">
      <w:pPr>
        <w:pStyle w:val="a3"/>
        <w:numPr>
          <w:ilvl w:val="0"/>
          <w:numId w:val="60"/>
        </w:numPr>
        <w:ind w:leftChars="300" w:left="114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閲覧予定資料の概要</w:t>
      </w:r>
    </w:p>
    <w:p w14:paraId="3EE17D40" w14:textId="074924FC" w:rsidR="00146348" w:rsidRPr="007D32FD" w:rsidRDefault="003706E2" w:rsidP="007D32FD">
      <w:pPr>
        <w:pStyle w:val="a3"/>
        <w:spacing w:beforeLines="50" w:before="180" w:afterLines="50" w:after="180"/>
        <w:ind w:leftChars="0" w:left="595" w:firstLineChars="100" w:firstLine="210"/>
        <w:contextualSpacing/>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w:t>
      </w:r>
      <w:r w:rsidR="00146348" w:rsidRPr="007D32FD">
        <w:rPr>
          <w:rFonts w:ascii="ＭＳ ゴシック" w:eastAsia="ＭＳ ゴシック" w:hAnsi="ＭＳ ゴシック" w:hint="eastAsia"/>
          <w:sz w:val="21"/>
          <w:szCs w:val="21"/>
        </w:rPr>
        <w:t>必要に応じ、モニタリング実施依頼書を発行する。</w:t>
      </w:r>
    </w:p>
    <w:p w14:paraId="0F139D7C" w14:textId="77777777" w:rsidR="004D0091" w:rsidRPr="007D32FD" w:rsidRDefault="004D0091" w:rsidP="00146348">
      <w:pPr>
        <w:pStyle w:val="a3"/>
        <w:spacing w:beforeLines="50" w:before="180" w:afterLines="50" w:after="180"/>
        <w:ind w:leftChars="0" w:left="595"/>
        <w:contextualSpacing/>
        <w:rPr>
          <w:rFonts w:ascii="ＭＳ ゴシック" w:eastAsia="ＭＳ ゴシック" w:hAnsi="ＭＳ ゴシック"/>
          <w:sz w:val="21"/>
          <w:szCs w:val="21"/>
        </w:rPr>
      </w:pPr>
    </w:p>
    <w:p w14:paraId="19520793" w14:textId="58DB35CD" w:rsidR="00A17A1C" w:rsidRPr="007D32FD" w:rsidRDefault="00375883" w:rsidP="00A17A1C">
      <w:pPr>
        <w:pStyle w:val="a3"/>
        <w:ind w:leftChars="235" w:left="564" w:firstLine="2"/>
        <w:rPr>
          <w:rFonts w:ascii="ＭＳ ゴシック" w:eastAsia="ＭＳ ゴシック" w:hAnsi="ＭＳ ゴシック" w:cs="Times New Roman"/>
          <w:color w:val="000000"/>
          <w:sz w:val="21"/>
          <w:szCs w:val="21"/>
        </w:rPr>
      </w:pPr>
      <w:r w:rsidRPr="007D32FD">
        <w:rPr>
          <w:rFonts w:ascii="ＭＳ ゴシック" w:eastAsia="ＭＳ ゴシック" w:hAnsi="ＭＳ ゴシック" w:cs="Times New Roman" w:hint="eastAsia"/>
          <w:color w:val="000000"/>
          <w:sz w:val="21"/>
          <w:szCs w:val="21"/>
        </w:rPr>
        <w:t>モニターは、</w:t>
      </w:r>
      <w:r w:rsidR="00416FB0" w:rsidRPr="007D32FD">
        <w:rPr>
          <w:rFonts w:ascii="ＭＳ ゴシック" w:eastAsia="ＭＳ ゴシック" w:hAnsi="ＭＳ ゴシック" w:cs="Times New Roman" w:hint="eastAsia"/>
          <w:color w:val="000000"/>
          <w:sz w:val="21"/>
          <w:szCs w:val="21"/>
        </w:rPr>
        <w:t>チェックリストに基づき</w:t>
      </w:r>
      <w:r w:rsidR="00CD24E7" w:rsidRPr="007D32FD">
        <w:rPr>
          <w:rFonts w:ascii="ＭＳ ゴシック" w:eastAsia="ＭＳ ゴシック" w:hAnsi="ＭＳ ゴシック" w:cs="Times New Roman" w:hint="eastAsia"/>
          <w:color w:val="000000"/>
          <w:sz w:val="21"/>
          <w:szCs w:val="21"/>
        </w:rPr>
        <w:t>原資料等の直接閲覧</w:t>
      </w:r>
      <w:bookmarkEnd w:id="11"/>
      <w:r w:rsidR="00A17A1C" w:rsidRPr="007D32FD">
        <w:rPr>
          <w:rFonts w:ascii="ＭＳ ゴシック" w:eastAsia="ＭＳ ゴシック" w:hAnsi="ＭＳ ゴシック" w:cs="Times New Roman" w:hint="eastAsia"/>
          <w:color w:val="000000"/>
          <w:sz w:val="21"/>
          <w:szCs w:val="21"/>
        </w:rPr>
        <w:t>により下記の項目を確認する。</w:t>
      </w:r>
    </w:p>
    <w:p w14:paraId="1DE4C7C7" w14:textId="24BF5E68" w:rsidR="00CD24E7" w:rsidRPr="007D32FD" w:rsidRDefault="009E5E6F" w:rsidP="007D32FD">
      <w:pPr>
        <w:ind w:leftChars="337" w:left="809" w:firstLineChars="100" w:firstLine="211"/>
        <w:rPr>
          <w:rFonts w:ascii="ＭＳ ゴシック" w:eastAsia="ＭＳ ゴシック" w:hAnsi="ＭＳ ゴシック"/>
          <w:b/>
          <w:sz w:val="21"/>
          <w:szCs w:val="21"/>
        </w:rPr>
      </w:pPr>
      <w:r w:rsidRPr="007D32FD">
        <w:rPr>
          <w:rFonts w:ascii="ＭＳ ゴシック" w:eastAsia="ＭＳ ゴシック" w:hAnsi="ＭＳ ゴシック" w:hint="eastAsia"/>
          <w:b/>
          <w:sz w:val="21"/>
          <w:szCs w:val="21"/>
        </w:rPr>
        <w:t>【</w:t>
      </w:r>
      <w:r w:rsidR="00CD24E7" w:rsidRPr="007D32FD">
        <w:rPr>
          <w:rFonts w:ascii="ＭＳ ゴシック" w:eastAsia="ＭＳ ゴシック" w:hAnsi="ＭＳ ゴシック" w:hint="eastAsia"/>
          <w:b/>
          <w:sz w:val="21"/>
          <w:szCs w:val="21"/>
        </w:rPr>
        <w:t>確認項目</w:t>
      </w:r>
      <w:r w:rsidRPr="007D32FD">
        <w:rPr>
          <w:rFonts w:ascii="ＭＳ ゴシック" w:eastAsia="ＭＳ ゴシック" w:hAnsi="ＭＳ ゴシック" w:hint="eastAsia"/>
          <w:b/>
          <w:sz w:val="21"/>
          <w:szCs w:val="21"/>
        </w:rPr>
        <w:t>】</w:t>
      </w:r>
    </w:p>
    <w:p w14:paraId="2251FB5A" w14:textId="6B2CBEBF" w:rsidR="00BA53D9" w:rsidRPr="007D32FD" w:rsidRDefault="001C321C" w:rsidP="001C321C">
      <w:pPr>
        <w:pStyle w:val="a3"/>
        <w:numPr>
          <w:ilvl w:val="2"/>
          <w:numId w:val="38"/>
        </w:numPr>
        <w:autoSpaceDE w:val="0"/>
        <w:autoSpaceDN w:val="0"/>
        <w:adjustRightInd w:val="0"/>
        <w:ind w:leftChars="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文書同意取得の有無</w:t>
      </w:r>
      <w:r w:rsidR="00E230B6" w:rsidRPr="007D32FD">
        <w:rPr>
          <w:rFonts w:ascii="ＭＳ ゴシック" w:eastAsia="ＭＳ ゴシック" w:hAnsi="ＭＳ ゴシック" w:hint="eastAsia"/>
          <w:sz w:val="21"/>
          <w:szCs w:val="21"/>
        </w:rPr>
        <w:t>（本</w:t>
      </w:r>
      <w:r w:rsidR="00AD6702" w:rsidRPr="007D32FD">
        <w:rPr>
          <w:rFonts w:ascii="ＭＳ ゴシック" w:eastAsia="ＭＳ ゴシック" w:hAnsi="ＭＳ ゴシック" w:hint="eastAsia"/>
          <w:sz w:val="21"/>
          <w:szCs w:val="21"/>
        </w:rPr>
        <w:t>研究</w:t>
      </w:r>
      <w:r w:rsidR="00E230B6" w:rsidRPr="007D32FD">
        <w:rPr>
          <w:rFonts w:ascii="ＭＳ ゴシック" w:eastAsia="ＭＳ ゴシック" w:hAnsi="ＭＳ ゴシック" w:hint="eastAsia"/>
          <w:sz w:val="21"/>
          <w:szCs w:val="21"/>
        </w:rPr>
        <w:t>で再同意が必要になった場合、その手順も含む）</w:t>
      </w:r>
    </w:p>
    <w:p w14:paraId="0797254B" w14:textId="45740488" w:rsidR="001C321C" w:rsidRPr="007D32FD" w:rsidRDefault="001C321C" w:rsidP="001C321C">
      <w:pPr>
        <w:pStyle w:val="a3"/>
        <w:numPr>
          <w:ilvl w:val="2"/>
          <w:numId w:val="38"/>
        </w:numPr>
        <w:autoSpaceDE w:val="0"/>
        <w:autoSpaceDN w:val="0"/>
        <w:adjustRightInd w:val="0"/>
        <w:ind w:leftChars="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適格基準の遵守</w:t>
      </w:r>
      <w:r w:rsidR="00AC7848" w:rsidRPr="007D32FD">
        <w:rPr>
          <w:rFonts w:ascii="ＭＳ ゴシック" w:eastAsia="ＭＳ ゴシック" w:hAnsi="ＭＳ ゴシック" w:hint="eastAsia"/>
          <w:sz w:val="21"/>
          <w:szCs w:val="21"/>
        </w:rPr>
        <w:t>状況</w:t>
      </w:r>
    </w:p>
    <w:p w14:paraId="789F8715" w14:textId="3240ABCC" w:rsidR="001C321C" w:rsidRPr="007D32FD" w:rsidRDefault="001C321C">
      <w:pPr>
        <w:pStyle w:val="a3"/>
        <w:numPr>
          <w:ilvl w:val="2"/>
          <w:numId w:val="38"/>
        </w:numPr>
        <w:autoSpaceDE w:val="0"/>
        <w:autoSpaceDN w:val="0"/>
        <w:adjustRightInd w:val="0"/>
        <w:ind w:leftChars="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原資料等の記録の保管状況</w:t>
      </w:r>
    </w:p>
    <w:p w14:paraId="45CB4C0E" w14:textId="1732F8E5" w:rsidR="00CD24E7" w:rsidRPr="007D32FD" w:rsidRDefault="00207D5D">
      <w:pPr>
        <w:pStyle w:val="a3"/>
        <w:numPr>
          <w:ilvl w:val="2"/>
          <w:numId w:val="38"/>
        </w:numPr>
        <w:autoSpaceDE w:val="0"/>
        <w:autoSpaceDN w:val="0"/>
        <w:adjustRightInd w:val="0"/>
        <w:ind w:leftChars="0"/>
        <w:jc w:val="left"/>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症例報告書の記入</w:t>
      </w:r>
      <w:r w:rsidR="003D70BC" w:rsidRPr="007D32FD">
        <w:rPr>
          <w:rFonts w:ascii="ＭＳ ゴシック" w:eastAsia="ＭＳ ゴシック" w:hAnsi="ＭＳ ゴシック" w:hint="eastAsia"/>
          <w:sz w:val="21"/>
          <w:szCs w:val="21"/>
        </w:rPr>
        <w:t>内容</w:t>
      </w:r>
      <w:r w:rsidR="00CD24E7" w:rsidRPr="007D32FD">
        <w:rPr>
          <w:rFonts w:ascii="ＭＳ ゴシック" w:eastAsia="ＭＳ ゴシック" w:hAnsi="ＭＳ ゴシック" w:hint="eastAsia"/>
          <w:sz w:val="21"/>
          <w:szCs w:val="21"/>
        </w:rPr>
        <w:t>（主要評価項目、副次評価項目等）</w:t>
      </w:r>
    </w:p>
    <w:p w14:paraId="14AAFF5F" w14:textId="4F1A57D7" w:rsidR="0004680A" w:rsidRPr="007D32FD" w:rsidRDefault="00CD24E7">
      <w:pPr>
        <w:pStyle w:val="a3"/>
        <w:numPr>
          <w:ilvl w:val="2"/>
          <w:numId w:val="38"/>
        </w:numPr>
        <w:autoSpaceDE w:val="0"/>
        <w:autoSpaceDN w:val="0"/>
        <w:adjustRightInd w:val="0"/>
        <w:ind w:leftChars="0"/>
        <w:jc w:val="left"/>
        <w:rPr>
          <w:rFonts w:ascii="ＭＳ ゴシック" w:eastAsia="ＭＳ ゴシック" w:hAnsi="ＭＳ ゴシック"/>
          <w:sz w:val="21"/>
          <w:szCs w:val="21"/>
        </w:rPr>
      </w:pPr>
      <w:r w:rsidRPr="007D32FD">
        <w:rPr>
          <w:rFonts w:ascii="ＭＳ ゴシック" w:eastAsia="ＭＳ ゴシック" w:hAnsi="ＭＳ ゴシック" w:hint="eastAsia"/>
          <w:bCs/>
          <w:sz w:val="21"/>
          <w:szCs w:val="21"/>
        </w:rPr>
        <w:lastRenderedPageBreak/>
        <w:t>重要な安全性情報、重大な</w:t>
      </w:r>
      <w:r w:rsidR="00984044" w:rsidRPr="007D32FD">
        <w:rPr>
          <w:rFonts w:ascii="ＭＳ ゴシック" w:eastAsia="ＭＳ ゴシック" w:hAnsi="ＭＳ ゴシック" w:hint="eastAsia"/>
          <w:bCs/>
          <w:sz w:val="21"/>
          <w:szCs w:val="21"/>
        </w:rPr>
        <w:t>不適合</w:t>
      </w:r>
    </w:p>
    <w:p w14:paraId="40A8B9AF" w14:textId="79E931A2" w:rsidR="00C57C72" w:rsidRPr="007D32FD" w:rsidRDefault="00C57C72" w:rsidP="00C57C72">
      <w:pPr>
        <w:pStyle w:val="a3"/>
        <w:numPr>
          <w:ilvl w:val="2"/>
          <w:numId w:val="38"/>
        </w:numPr>
        <w:ind w:leftChars="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その他、「臨床研究法」ならびに研究計画書等の遵守</w:t>
      </w:r>
    </w:p>
    <w:p w14:paraId="21EF17A5" w14:textId="120AFA22" w:rsidR="00A40951" w:rsidRPr="007D32FD" w:rsidRDefault="00A40951" w:rsidP="00A40951">
      <w:pPr>
        <w:jc w:val="left"/>
        <w:rPr>
          <w:rFonts w:ascii="ＭＳ ゴシック" w:eastAsia="ＭＳ ゴシック" w:hAnsi="ＭＳ ゴシック" w:cs="Times New Roman"/>
          <w:sz w:val="21"/>
          <w:szCs w:val="21"/>
        </w:rPr>
      </w:pPr>
    </w:p>
    <w:p w14:paraId="78098B1A" w14:textId="6917D6AF" w:rsidR="008169CF" w:rsidRPr="007D32FD" w:rsidRDefault="00A40951" w:rsidP="008169CF">
      <w:pPr>
        <w:pStyle w:val="a3"/>
        <w:ind w:leftChars="0" w:left="126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注１）</w:t>
      </w:r>
      <w:r w:rsidR="008169CF" w:rsidRPr="007D32FD">
        <w:rPr>
          <w:rFonts w:ascii="ＭＳ ゴシック" w:eastAsia="ＭＳ ゴシック" w:hAnsi="ＭＳ ゴシック" w:cs="Times New Roman" w:hint="eastAsia"/>
          <w:sz w:val="21"/>
          <w:szCs w:val="21"/>
        </w:rPr>
        <w:t>①についてはO</w:t>
      </w:r>
      <w:r w:rsidR="008169CF" w:rsidRPr="007D32FD">
        <w:rPr>
          <w:rFonts w:ascii="ＭＳ ゴシック" w:eastAsia="ＭＳ ゴシック" w:hAnsi="ＭＳ ゴシック" w:cs="Times New Roman"/>
          <w:sz w:val="21"/>
          <w:szCs w:val="21"/>
        </w:rPr>
        <w:t>n-site</w:t>
      </w:r>
      <w:r w:rsidR="008169CF" w:rsidRPr="007D32FD">
        <w:rPr>
          <w:rFonts w:ascii="ＭＳ ゴシック" w:eastAsia="ＭＳ ゴシック" w:hAnsi="ＭＳ ゴシック" w:cs="Times New Roman" w:hint="eastAsia"/>
          <w:sz w:val="21"/>
          <w:szCs w:val="21"/>
        </w:rPr>
        <w:t>モニタリング時までに登録のあった当該施設の全症例について実施する。</w:t>
      </w:r>
    </w:p>
    <w:p w14:paraId="61BCE9D5" w14:textId="4AEB90B9" w:rsidR="003706E2" w:rsidRPr="007D32FD" w:rsidRDefault="00A40951" w:rsidP="003706E2">
      <w:pPr>
        <w:pStyle w:val="a3"/>
        <w:ind w:leftChars="0" w:left="1260"/>
        <w:jc w:val="left"/>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注２）原資料と</w:t>
      </w:r>
      <w:r w:rsidR="00207D5D" w:rsidRPr="007D32FD">
        <w:rPr>
          <w:rFonts w:ascii="ＭＳ ゴシック" w:eastAsia="ＭＳ ゴシック" w:hAnsi="ＭＳ ゴシック" w:cs="Times New Roman" w:hint="eastAsia"/>
          <w:sz w:val="21"/>
          <w:szCs w:val="21"/>
        </w:rPr>
        <w:t>症例報告書の</w:t>
      </w:r>
      <w:r w:rsidR="006A4F61" w:rsidRPr="007D32FD">
        <w:rPr>
          <w:rFonts w:ascii="ＭＳ ゴシック" w:eastAsia="ＭＳ ゴシック" w:hAnsi="ＭＳ ゴシック" w:cs="Times New Roman" w:hint="eastAsia"/>
          <w:sz w:val="21"/>
          <w:szCs w:val="21"/>
        </w:rPr>
        <w:t>記入</w:t>
      </w:r>
      <w:r w:rsidRPr="007D32FD">
        <w:rPr>
          <w:rFonts w:ascii="ＭＳ ゴシック" w:eastAsia="ＭＳ ゴシック" w:hAnsi="ＭＳ ゴシック" w:cs="Times New Roman" w:hint="eastAsia"/>
          <w:sz w:val="21"/>
          <w:szCs w:val="21"/>
        </w:rPr>
        <w:t>内容を照合した結果</w:t>
      </w:r>
      <w:r w:rsidR="006A4F61" w:rsidRPr="007D32FD">
        <w:rPr>
          <w:rFonts w:ascii="ＭＳ ゴシック" w:eastAsia="ＭＳ ゴシック" w:hAnsi="ＭＳ ゴシック" w:cs="Times New Roman" w:hint="eastAsia"/>
          <w:sz w:val="21"/>
          <w:szCs w:val="21"/>
        </w:rPr>
        <w:t>について</w:t>
      </w:r>
      <w:r w:rsidRPr="007D32FD">
        <w:rPr>
          <w:rFonts w:ascii="ＭＳ ゴシック" w:eastAsia="ＭＳ ゴシック" w:hAnsi="ＭＳ ゴシック" w:cs="Times New Roman" w:hint="eastAsia"/>
          <w:sz w:val="21"/>
          <w:szCs w:val="21"/>
        </w:rPr>
        <w:t>は</w:t>
      </w:r>
      <w:r w:rsidR="003706E2" w:rsidRPr="007D32FD">
        <w:rPr>
          <w:rFonts w:ascii="ＭＳ ゴシック" w:eastAsia="ＭＳ ゴシック" w:hAnsi="ＭＳ ゴシック" w:cs="Times New Roman" w:hint="eastAsia"/>
          <w:sz w:val="21"/>
          <w:szCs w:val="21"/>
        </w:rPr>
        <w:t>、</w:t>
      </w:r>
      <w:r w:rsidRPr="007D32FD">
        <w:rPr>
          <w:rFonts w:ascii="ＭＳ ゴシック" w:eastAsia="ＭＳ ゴシック" w:hAnsi="ＭＳ ゴシック" w:cs="Times New Roman" w:hint="eastAsia"/>
          <w:sz w:val="21"/>
          <w:szCs w:val="21"/>
        </w:rPr>
        <w:t>チェックリストの添付資料（</w:t>
      </w:r>
      <w:r w:rsidR="007B427E">
        <w:rPr>
          <w:rFonts w:ascii="ＭＳ ゴシック" w:eastAsia="ＭＳ ゴシック" w:hAnsi="ＭＳ ゴシック" w:cs="Times New Roman" w:hint="eastAsia"/>
          <w:sz w:val="21"/>
          <w:szCs w:val="21"/>
        </w:rPr>
        <w:t>モニタリング</w:t>
      </w:r>
      <w:r w:rsidRPr="007D32FD">
        <w:rPr>
          <w:rFonts w:ascii="ＭＳ ゴシック" w:eastAsia="ＭＳ ゴシック" w:hAnsi="ＭＳ ゴシック" w:cs="Times New Roman" w:hint="eastAsia"/>
          <w:sz w:val="21"/>
          <w:szCs w:val="21"/>
        </w:rPr>
        <w:t>記録）</w:t>
      </w:r>
      <w:r w:rsidR="003706E2" w:rsidRPr="007D32FD">
        <w:rPr>
          <w:rFonts w:ascii="ＭＳ ゴシック" w:eastAsia="ＭＳ ゴシック" w:hAnsi="ＭＳ ゴシック" w:cs="Times New Roman" w:hint="eastAsia"/>
          <w:sz w:val="21"/>
          <w:szCs w:val="21"/>
        </w:rPr>
        <w:t>を作成し</w:t>
      </w:r>
      <w:r w:rsidRPr="007D32FD">
        <w:rPr>
          <w:rFonts w:ascii="ＭＳ ゴシック" w:eastAsia="ＭＳ ゴシック" w:hAnsi="ＭＳ ゴシック" w:cs="Times New Roman" w:hint="eastAsia"/>
          <w:sz w:val="21"/>
          <w:szCs w:val="21"/>
        </w:rPr>
        <w:t>保管</w:t>
      </w:r>
      <w:r w:rsidR="006A4F61" w:rsidRPr="007D32FD">
        <w:rPr>
          <w:rFonts w:ascii="ＭＳ ゴシック" w:eastAsia="ＭＳ ゴシック" w:hAnsi="ＭＳ ゴシック" w:cs="Times New Roman" w:hint="eastAsia"/>
          <w:sz w:val="21"/>
          <w:szCs w:val="21"/>
        </w:rPr>
        <w:t>することも可とする。</w:t>
      </w:r>
    </w:p>
    <w:p w14:paraId="3B1A55F0" w14:textId="228251B9" w:rsidR="00CD24E7" w:rsidRPr="007D32FD" w:rsidRDefault="00CD24E7" w:rsidP="00E541ED">
      <w:pPr>
        <w:spacing w:beforeLines="50" w:before="180" w:afterLines="50" w:after="180"/>
        <w:ind w:leftChars="295" w:left="708"/>
        <w:jc w:val="left"/>
        <w:rPr>
          <w:rFonts w:ascii="ＭＳ ゴシック" w:eastAsia="ＭＳ ゴシック" w:hAnsi="ＭＳ ゴシック" w:cs="Times New Roman"/>
          <w:b/>
          <w:color w:val="000000"/>
          <w:sz w:val="21"/>
          <w:szCs w:val="21"/>
        </w:rPr>
      </w:pPr>
      <w:r w:rsidRPr="007D32FD">
        <w:rPr>
          <w:rFonts w:ascii="ＭＳ ゴシック" w:eastAsia="ＭＳ ゴシック" w:hAnsi="ＭＳ ゴシック" w:cs="Times New Roman"/>
          <w:b/>
          <w:sz w:val="21"/>
          <w:szCs w:val="21"/>
        </w:rPr>
        <w:t>4.3.</w:t>
      </w:r>
      <w:r w:rsidR="00463C43" w:rsidRPr="007D32FD">
        <w:rPr>
          <w:rFonts w:ascii="ＭＳ ゴシック" w:eastAsia="ＭＳ ゴシック" w:hAnsi="ＭＳ ゴシック" w:cs="Times New Roman" w:hint="eastAsia"/>
          <w:b/>
          <w:sz w:val="21"/>
          <w:szCs w:val="21"/>
        </w:rPr>
        <w:t>2</w:t>
      </w:r>
      <w:r w:rsidRPr="007D32FD">
        <w:rPr>
          <w:rFonts w:ascii="ＭＳ ゴシック" w:eastAsia="ＭＳ ゴシック" w:hAnsi="ＭＳ ゴシック" w:cs="Times New Roman"/>
          <w:b/>
          <w:sz w:val="21"/>
          <w:szCs w:val="21"/>
        </w:rPr>
        <w:t xml:space="preserve">　</w:t>
      </w:r>
      <w:r w:rsidRPr="007D32FD">
        <w:rPr>
          <w:rFonts w:ascii="ＭＳ ゴシック" w:eastAsia="ＭＳ ゴシック" w:hAnsi="ＭＳ ゴシック" w:cs="Times New Roman" w:hint="eastAsia"/>
          <w:b/>
          <w:color w:val="000000"/>
          <w:sz w:val="21"/>
          <w:szCs w:val="21"/>
        </w:rPr>
        <w:t>症例以外のモニタリング</w:t>
      </w:r>
    </w:p>
    <w:p w14:paraId="7C5FAEF3" w14:textId="61CCD33C" w:rsidR="00CD24E7" w:rsidRPr="007D32FD" w:rsidRDefault="004522AB" w:rsidP="00CD24E7">
      <w:pPr>
        <w:ind w:leftChars="500" w:left="1200"/>
        <w:rPr>
          <w:rFonts w:ascii="ＭＳ ゴシック" w:eastAsia="ＭＳ ゴシック" w:hAnsi="ＭＳ ゴシック" w:cs="Times New Roman"/>
          <w:sz w:val="21"/>
          <w:szCs w:val="21"/>
        </w:rPr>
      </w:pPr>
      <w:r w:rsidRPr="007D32FD">
        <w:rPr>
          <w:rFonts w:ascii="ＭＳ ゴシック" w:eastAsia="ＭＳ ゴシック" w:hAnsi="ＭＳ ゴシック" w:hint="eastAsia"/>
          <w:sz w:val="21"/>
          <w:szCs w:val="21"/>
        </w:rPr>
        <w:t>モニター</w:t>
      </w:r>
      <w:r w:rsidR="00CD24E7" w:rsidRPr="007D32FD">
        <w:rPr>
          <w:rFonts w:ascii="ＭＳ ゴシック" w:eastAsia="ＭＳ ゴシック" w:hAnsi="ＭＳ ゴシック" w:cs="Times New Roman" w:hint="eastAsia"/>
          <w:sz w:val="21"/>
          <w:szCs w:val="21"/>
        </w:rPr>
        <w:t>は</w:t>
      </w:r>
      <w:r w:rsidR="00CD24E7" w:rsidRPr="007D32FD">
        <w:rPr>
          <w:rFonts w:ascii="ＭＳ ゴシック" w:eastAsia="ＭＳ ゴシック" w:hAnsi="ＭＳ ゴシック" w:cs="Times New Roman"/>
          <w:sz w:val="21"/>
          <w:szCs w:val="21"/>
        </w:rPr>
        <w:t>下記のモニタリングを</w:t>
      </w:r>
      <w:r w:rsidR="00774A1D" w:rsidRPr="007D32FD">
        <w:rPr>
          <w:rFonts w:ascii="ＭＳ ゴシック" w:eastAsia="ＭＳ ゴシック" w:hAnsi="ＭＳ ゴシック" w:cs="Times New Roman" w:hint="eastAsia"/>
          <w:sz w:val="21"/>
          <w:szCs w:val="21"/>
        </w:rPr>
        <w:t>適宜</w:t>
      </w:r>
      <w:r w:rsidR="00CD24E7" w:rsidRPr="007D32FD">
        <w:rPr>
          <w:rFonts w:ascii="ＭＳ ゴシック" w:eastAsia="ＭＳ ゴシック" w:hAnsi="ＭＳ ゴシック" w:cs="Times New Roman"/>
          <w:sz w:val="21"/>
          <w:szCs w:val="21"/>
        </w:rPr>
        <w:t>実施する。</w:t>
      </w:r>
    </w:p>
    <w:p w14:paraId="7DC7AD84" w14:textId="787D4993" w:rsidR="00CD24E7" w:rsidRPr="007D32FD" w:rsidRDefault="00CD24E7" w:rsidP="00CD24E7">
      <w:pPr>
        <w:pStyle w:val="a3"/>
        <w:ind w:leftChars="0" w:left="1052"/>
        <w:rPr>
          <w:rFonts w:ascii="ＭＳ ゴシック" w:eastAsia="ＭＳ ゴシック" w:hAnsi="ＭＳ ゴシック" w:cs="Times New Roman"/>
          <w:b/>
          <w:color w:val="000000"/>
          <w:sz w:val="21"/>
          <w:szCs w:val="21"/>
        </w:rPr>
      </w:pPr>
      <w:r w:rsidRPr="007D32FD">
        <w:rPr>
          <w:rFonts w:ascii="ＭＳ ゴシック" w:eastAsia="ＭＳ ゴシック" w:hAnsi="ＭＳ ゴシック" w:cs="Times New Roman" w:hint="eastAsia"/>
          <w:b/>
          <w:color w:val="000000"/>
          <w:sz w:val="21"/>
          <w:szCs w:val="21"/>
        </w:rPr>
        <w:t>(1)</w:t>
      </w:r>
      <w:r w:rsidR="00503C4E" w:rsidRPr="007D32FD">
        <w:rPr>
          <w:rFonts w:ascii="ＭＳ ゴシック" w:eastAsia="ＭＳ ゴシック" w:hAnsi="ＭＳ ゴシック" w:cs="Times New Roman" w:hint="eastAsia"/>
          <w:b/>
          <w:color w:val="000000"/>
          <w:sz w:val="21"/>
          <w:szCs w:val="21"/>
        </w:rPr>
        <w:t>研究</w:t>
      </w:r>
      <w:r w:rsidRPr="007D32FD">
        <w:rPr>
          <w:rFonts w:ascii="ＭＳ ゴシック" w:eastAsia="ＭＳ ゴシック" w:hAnsi="ＭＳ ゴシック" w:cs="Times New Roman" w:hint="eastAsia"/>
          <w:b/>
          <w:color w:val="000000"/>
          <w:sz w:val="21"/>
          <w:szCs w:val="21"/>
        </w:rPr>
        <w:t>開始前</w:t>
      </w:r>
    </w:p>
    <w:p w14:paraId="705889ED" w14:textId="5CD27784" w:rsidR="00CD24E7" w:rsidRPr="00083E34" w:rsidRDefault="00CD24E7">
      <w:pPr>
        <w:pStyle w:val="a3"/>
        <w:numPr>
          <w:ilvl w:val="2"/>
          <w:numId w:val="37"/>
        </w:numPr>
        <w:ind w:leftChars="500" w:left="1620"/>
        <w:rPr>
          <w:rFonts w:ascii="ＭＳ ゴシック" w:eastAsia="ＭＳ ゴシック" w:hAnsi="ＭＳ ゴシック" w:cs="Times New Roman"/>
          <w:sz w:val="21"/>
          <w:szCs w:val="21"/>
        </w:rPr>
      </w:pPr>
      <w:r w:rsidRPr="00083E34">
        <w:rPr>
          <w:rFonts w:ascii="ＭＳ ゴシック" w:eastAsia="ＭＳ ゴシック" w:hAnsi="ＭＳ ゴシック" w:hint="eastAsia"/>
          <w:sz w:val="21"/>
          <w:szCs w:val="21"/>
        </w:rPr>
        <w:t>実施医療機関</w:t>
      </w:r>
      <w:r w:rsidR="004D684A" w:rsidRPr="00083E34">
        <w:rPr>
          <w:rFonts w:ascii="ＭＳ ゴシック" w:eastAsia="ＭＳ ゴシック" w:hAnsi="ＭＳ ゴシック" w:hint="eastAsia"/>
          <w:sz w:val="21"/>
          <w:szCs w:val="21"/>
        </w:rPr>
        <w:t>の</w:t>
      </w:r>
      <w:r w:rsidRPr="00083E34">
        <w:rPr>
          <w:rFonts w:ascii="ＭＳ ゴシック" w:eastAsia="ＭＳ ゴシック" w:hAnsi="ＭＳ ゴシック" w:cs="Times New Roman" w:hint="eastAsia"/>
          <w:color w:val="000000"/>
          <w:sz w:val="21"/>
          <w:szCs w:val="21"/>
        </w:rPr>
        <w:t>実施体制</w:t>
      </w:r>
      <w:r w:rsidR="002B3B2B" w:rsidRPr="00083E34">
        <w:rPr>
          <w:rFonts w:ascii="ＭＳ ゴシック" w:eastAsia="ＭＳ ゴシック" w:hAnsi="ＭＳ ゴシック" w:cs="Times New Roman" w:hint="eastAsia"/>
          <w:color w:val="000000"/>
          <w:sz w:val="21"/>
          <w:szCs w:val="21"/>
        </w:rPr>
        <w:t>が臨床研究法上</w:t>
      </w:r>
      <w:r w:rsidR="0081308B" w:rsidRPr="00083E34">
        <w:rPr>
          <w:rFonts w:ascii="ＭＳ ゴシック" w:eastAsia="ＭＳ ゴシック" w:hAnsi="ＭＳ ゴシック" w:cs="Times New Roman" w:hint="eastAsia"/>
          <w:color w:val="000000"/>
          <w:sz w:val="21"/>
          <w:szCs w:val="21"/>
        </w:rPr>
        <w:t>の</w:t>
      </w:r>
      <w:r w:rsidRPr="00083E34">
        <w:rPr>
          <w:rFonts w:ascii="ＭＳ ゴシック" w:eastAsia="ＭＳ ゴシック" w:hAnsi="ＭＳ ゴシック" w:cs="Times New Roman" w:hint="eastAsia"/>
          <w:color w:val="000000"/>
          <w:sz w:val="21"/>
          <w:szCs w:val="21"/>
        </w:rPr>
        <w:t>要件を満たしていること</w:t>
      </w:r>
      <w:r w:rsidRPr="00083E34">
        <w:rPr>
          <w:rFonts w:ascii="ＭＳ ゴシック" w:eastAsia="ＭＳ ゴシック" w:hAnsi="ＭＳ ゴシック" w:cs="ＭＳ" w:hint="eastAsia"/>
          <w:color w:val="000000"/>
          <w:kern w:val="0"/>
          <w:sz w:val="21"/>
          <w:szCs w:val="21"/>
        </w:rPr>
        <w:t>を確認</w:t>
      </w:r>
      <w:bookmarkStart w:id="12" w:name="_Hlk515374274"/>
      <w:r w:rsidRPr="00083E34">
        <w:rPr>
          <w:rFonts w:ascii="ＭＳ ゴシック" w:eastAsia="ＭＳ ゴシック" w:hAnsi="ＭＳ ゴシック" w:cs="ＭＳ" w:hint="eastAsia"/>
          <w:color w:val="000000"/>
          <w:kern w:val="0"/>
          <w:sz w:val="21"/>
          <w:szCs w:val="21"/>
        </w:rPr>
        <w:t>する。</w:t>
      </w:r>
      <w:bookmarkEnd w:id="12"/>
    </w:p>
    <w:p w14:paraId="0FB0355F" w14:textId="77777777" w:rsidR="00CD24E7" w:rsidRPr="00083E34" w:rsidRDefault="00CD24E7" w:rsidP="00E541ED">
      <w:pPr>
        <w:pStyle w:val="a3"/>
        <w:numPr>
          <w:ilvl w:val="2"/>
          <w:numId w:val="37"/>
        </w:numPr>
        <w:ind w:leftChars="500" w:left="1620"/>
        <w:rPr>
          <w:rFonts w:ascii="ＭＳ ゴシック" w:eastAsia="ＭＳ ゴシック" w:hAnsi="ＭＳ ゴシック" w:cs="Times New Roman"/>
          <w:sz w:val="21"/>
          <w:szCs w:val="21"/>
        </w:rPr>
      </w:pPr>
      <w:r w:rsidRPr="00083E34">
        <w:rPr>
          <w:rFonts w:ascii="ＭＳ ゴシック" w:eastAsia="ＭＳ ゴシック" w:hAnsi="ＭＳ ゴシック" w:cs="Times New Roman" w:hint="eastAsia"/>
          <w:sz w:val="21"/>
          <w:szCs w:val="21"/>
        </w:rPr>
        <w:t>研究計画書、</w:t>
      </w:r>
      <w:r w:rsidR="00A34F6C" w:rsidRPr="00083E34">
        <w:rPr>
          <w:rFonts w:ascii="ＭＳ ゴシック" w:eastAsia="ＭＳ ゴシック" w:hAnsi="ＭＳ ゴシック" w:cs="Times New Roman" w:hint="eastAsia"/>
          <w:sz w:val="21"/>
          <w:szCs w:val="21"/>
        </w:rPr>
        <w:t>説明同意</w:t>
      </w:r>
      <w:r w:rsidRPr="00083E34">
        <w:rPr>
          <w:rFonts w:ascii="ＭＳ ゴシック" w:eastAsia="ＭＳ ゴシック" w:hAnsi="ＭＳ ゴシック" w:cs="Times New Roman" w:hint="eastAsia"/>
          <w:sz w:val="21"/>
          <w:szCs w:val="21"/>
        </w:rPr>
        <w:t>文書等が、「</w:t>
      </w:r>
      <w:r w:rsidR="00680BA0" w:rsidRPr="00083E34">
        <w:rPr>
          <w:rFonts w:ascii="ＭＳ ゴシック" w:eastAsia="ＭＳ ゴシック" w:hAnsi="ＭＳ ゴシック" w:cs="Times New Roman" w:hint="eastAsia"/>
          <w:sz w:val="21"/>
          <w:szCs w:val="21"/>
        </w:rPr>
        <w:t>臨床研究法</w:t>
      </w:r>
      <w:r w:rsidRPr="00083E34">
        <w:rPr>
          <w:rFonts w:ascii="ＭＳ ゴシック" w:eastAsia="ＭＳ ゴシック" w:hAnsi="ＭＳ ゴシック" w:hint="eastAsia"/>
          <w:sz w:val="21"/>
          <w:szCs w:val="21"/>
        </w:rPr>
        <w:t>」</w:t>
      </w:r>
      <w:r w:rsidRPr="00083E34">
        <w:rPr>
          <w:rFonts w:ascii="ＭＳ ゴシック" w:eastAsia="ＭＳ ゴシック" w:hAnsi="ＭＳ ゴシック" w:cs="Times New Roman" w:hint="eastAsia"/>
          <w:sz w:val="21"/>
          <w:szCs w:val="21"/>
        </w:rPr>
        <w:t>を遵守して作成されていること</w:t>
      </w:r>
      <w:r w:rsidRPr="00083E34">
        <w:rPr>
          <w:rFonts w:ascii="ＭＳ ゴシック" w:eastAsia="ＭＳ ゴシック" w:hAnsi="ＭＳ ゴシック" w:cs="ＭＳ" w:hint="eastAsia"/>
          <w:color w:val="000000"/>
          <w:kern w:val="0"/>
          <w:sz w:val="21"/>
          <w:szCs w:val="21"/>
        </w:rPr>
        <w:t>を確認する。</w:t>
      </w:r>
    </w:p>
    <w:p w14:paraId="75FC431E" w14:textId="313253F9" w:rsidR="00CD24E7" w:rsidRPr="00083E34" w:rsidRDefault="00CD24E7" w:rsidP="00E541ED">
      <w:pPr>
        <w:pStyle w:val="a3"/>
        <w:numPr>
          <w:ilvl w:val="2"/>
          <w:numId w:val="37"/>
        </w:numPr>
        <w:ind w:leftChars="500" w:left="1620"/>
        <w:rPr>
          <w:rFonts w:ascii="ＭＳ ゴシック" w:eastAsia="ＭＳ ゴシック" w:hAnsi="ＭＳ ゴシック" w:cs="Times New Roman"/>
          <w:sz w:val="21"/>
          <w:szCs w:val="21"/>
        </w:rPr>
      </w:pPr>
      <w:r w:rsidRPr="00083E34">
        <w:rPr>
          <w:rFonts w:ascii="ＭＳ ゴシック" w:eastAsia="ＭＳ ゴシック" w:hAnsi="ＭＳ ゴシック" w:cs="Times New Roman" w:hint="eastAsia"/>
          <w:sz w:val="21"/>
          <w:szCs w:val="21"/>
        </w:rPr>
        <w:t>「</w:t>
      </w:r>
      <w:r w:rsidR="00680BA0" w:rsidRPr="00083E34">
        <w:rPr>
          <w:rFonts w:ascii="ＭＳ ゴシック" w:eastAsia="ＭＳ ゴシック" w:hAnsi="ＭＳ ゴシック" w:cs="Times New Roman" w:hint="eastAsia"/>
          <w:sz w:val="21"/>
          <w:szCs w:val="21"/>
        </w:rPr>
        <w:t>臨床研究法</w:t>
      </w:r>
      <w:r w:rsidRPr="00083E34">
        <w:rPr>
          <w:rFonts w:ascii="ＭＳ ゴシック" w:eastAsia="ＭＳ ゴシック" w:hAnsi="ＭＳ ゴシック" w:hint="eastAsia"/>
          <w:sz w:val="21"/>
          <w:szCs w:val="21"/>
        </w:rPr>
        <w:t>」で規定される文書が漏れなく作成され、適切に保存されていること</w:t>
      </w:r>
      <w:r w:rsidRPr="00083E34">
        <w:rPr>
          <w:rFonts w:ascii="ＭＳ ゴシック" w:eastAsia="ＭＳ ゴシック" w:hAnsi="ＭＳ ゴシック" w:cs="ＭＳ" w:hint="eastAsia"/>
          <w:color w:val="000000"/>
          <w:kern w:val="0"/>
          <w:sz w:val="21"/>
          <w:szCs w:val="21"/>
        </w:rPr>
        <w:t>を確認する。</w:t>
      </w:r>
    </w:p>
    <w:p w14:paraId="156B4FCF" w14:textId="75AFAB99" w:rsidR="00B77F1F" w:rsidRPr="00083E34" w:rsidRDefault="0019792B" w:rsidP="00DB0CC2">
      <w:pPr>
        <w:pStyle w:val="a3"/>
        <w:numPr>
          <w:ilvl w:val="2"/>
          <w:numId w:val="37"/>
        </w:numPr>
        <w:ind w:leftChars="500" w:left="1620"/>
        <w:rPr>
          <w:rFonts w:ascii="ＭＳ ゴシック" w:eastAsia="ＭＳ ゴシック" w:hAnsi="ＭＳ ゴシック" w:cs="Times New Roman"/>
          <w:sz w:val="21"/>
          <w:szCs w:val="21"/>
        </w:rPr>
      </w:pPr>
      <w:r w:rsidRPr="00083E34">
        <w:rPr>
          <w:rFonts w:ascii="ＭＳ ゴシック" w:eastAsia="ＭＳ ゴシック" w:hAnsi="ＭＳ ゴシック" w:cs="Times New Roman" w:hint="eastAsia"/>
          <w:sz w:val="21"/>
          <w:szCs w:val="21"/>
        </w:rPr>
        <w:t>統括管理者</w:t>
      </w:r>
      <w:r w:rsidR="00F473CA" w:rsidRPr="00083E34">
        <w:rPr>
          <w:rFonts w:ascii="ＭＳ ゴシック" w:eastAsia="ＭＳ ゴシック" w:hAnsi="ＭＳ ゴシック" w:cs="Times New Roman" w:hint="eastAsia"/>
          <w:sz w:val="21"/>
          <w:szCs w:val="21"/>
        </w:rPr>
        <w:t>により</w:t>
      </w:r>
      <w:r w:rsidR="00CD24E7" w:rsidRPr="00083E34">
        <w:rPr>
          <w:rFonts w:ascii="ＭＳ ゴシック" w:eastAsia="ＭＳ ゴシック" w:hAnsi="ＭＳ ゴシック" w:cs="Times New Roman" w:hint="eastAsia"/>
          <w:sz w:val="21"/>
          <w:szCs w:val="21"/>
        </w:rPr>
        <w:t>研究開始前</w:t>
      </w:r>
      <w:r w:rsidR="00B802E8" w:rsidRPr="00083E34">
        <w:rPr>
          <w:rFonts w:ascii="ＭＳ ゴシック" w:eastAsia="ＭＳ ゴシック" w:hAnsi="ＭＳ ゴシック" w:cs="Times New Roman" w:hint="eastAsia"/>
          <w:sz w:val="21"/>
          <w:szCs w:val="21"/>
        </w:rPr>
        <w:t>に</w:t>
      </w:r>
      <w:r w:rsidR="00CD24E7" w:rsidRPr="00083E34">
        <w:rPr>
          <w:rFonts w:ascii="ＭＳ ゴシック" w:eastAsia="ＭＳ ゴシック" w:hAnsi="ＭＳ ゴシック" w:cs="Times New Roman" w:hint="eastAsia"/>
          <w:sz w:val="21"/>
          <w:szCs w:val="21"/>
        </w:rPr>
        <w:t>必要な手続き（</w:t>
      </w:r>
      <w:r w:rsidR="00B802E8" w:rsidRPr="00083E34">
        <w:rPr>
          <w:rFonts w:ascii="ＭＳ ゴシック" w:eastAsia="ＭＳ ゴシック" w:hAnsi="ＭＳ ゴシック" w:cs="Times New Roman" w:hint="eastAsia"/>
          <w:sz w:val="21"/>
          <w:szCs w:val="21"/>
        </w:rPr>
        <w:t>認定</w:t>
      </w:r>
      <w:r w:rsidR="00680BA0" w:rsidRPr="00083E34">
        <w:rPr>
          <w:rFonts w:ascii="ＭＳ ゴシック" w:eastAsia="ＭＳ ゴシック" w:hAnsi="ＭＳ ゴシック" w:cs="Times New Roman" w:hint="eastAsia"/>
          <w:sz w:val="21"/>
          <w:szCs w:val="21"/>
        </w:rPr>
        <w:t>臨床研究審査委員会</w:t>
      </w:r>
      <w:r w:rsidR="00CD24E7" w:rsidRPr="00083E34">
        <w:rPr>
          <w:rFonts w:ascii="ＭＳ ゴシック" w:eastAsia="ＭＳ ゴシック" w:hAnsi="ＭＳ ゴシック" w:cs="Times New Roman" w:hint="eastAsia"/>
          <w:sz w:val="21"/>
          <w:szCs w:val="21"/>
        </w:rPr>
        <w:t>の審査を含む）が手順に基づき実施されていること</w:t>
      </w:r>
      <w:r w:rsidR="00B802E8" w:rsidRPr="00083E34">
        <w:rPr>
          <w:rFonts w:ascii="ＭＳ ゴシック" w:eastAsia="ＭＳ ゴシック" w:hAnsi="ＭＳ ゴシック" w:cs="Times New Roman" w:hint="eastAsia"/>
          <w:sz w:val="21"/>
          <w:szCs w:val="21"/>
        </w:rPr>
        <w:t>、</w:t>
      </w:r>
      <w:r w:rsidR="00116313" w:rsidRPr="00083E34">
        <w:rPr>
          <w:rFonts w:ascii="ＭＳ ゴシック" w:eastAsia="ＭＳ ゴシック" w:hAnsi="ＭＳ ゴシック" w:cs="Times New Roman" w:hint="eastAsia"/>
          <w:sz w:val="21"/>
          <w:szCs w:val="21"/>
        </w:rPr>
        <w:t>当該</w:t>
      </w:r>
      <w:r w:rsidR="00B802E8" w:rsidRPr="00083E34">
        <w:rPr>
          <w:rFonts w:ascii="ＭＳ ゴシック" w:eastAsia="ＭＳ ゴシック" w:hAnsi="ＭＳ ゴシック" w:cs="Times New Roman" w:hint="eastAsia"/>
          <w:sz w:val="21"/>
          <w:szCs w:val="21"/>
        </w:rPr>
        <w:t>実施医療機関に</w:t>
      </w:r>
      <w:r w:rsidR="00B420CA" w:rsidRPr="00083E34">
        <w:rPr>
          <w:rFonts w:ascii="ＭＳ ゴシック" w:eastAsia="ＭＳ ゴシック" w:hAnsi="ＭＳ ゴシック" w:cs="Times New Roman" w:hint="eastAsia"/>
          <w:sz w:val="21"/>
          <w:szCs w:val="21"/>
        </w:rPr>
        <w:t>おける</w:t>
      </w:r>
      <w:r w:rsidR="00116313" w:rsidRPr="00083E34">
        <w:rPr>
          <w:rFonts w:ascii="ＭＳ ゴシック" w:eastAsia="ＭＳ ゴシック" w:hAnsi="ＭＳ ゴシック" w:cs="Times New Roman" w:hint="eastAsia"/>
          <w:sz w:val="21"/>
          <w:szCs w:val="21"/>
        </w:rPr>
        <w:t>研究開始前に必要な手続き（</w:t>
      </w:r>
      <w:r w:rsidR="00F473CA" w:rsidRPr="00083E34">
        <w:rPr>
          <w:rFonts w:ascii="ＭＳ ゴシック" w:eastAsia="ＭＳ ゴシック" w:hAnsi="ＭＳ ゴシック" w:cs="Times New Roman" w:hint="eastAsia"/>
          <w:sz w:val="21"/>
          <w:szCs w:val="21"/>
        </w:rPr>
        <w:t>本研究の実施</w:t>
      </w:r>
      <w:r w:rsidR="00116313" w:rsidRPr="00083E34">
        <w:rPr>
          <w:rFonts w:ascii="ＭＳ ゴシック" w:eastAsia="ＭＳ ゴシック" w:hAnsi="ＭＳ ゴシック" w:cs="Times New Roman" w:hint="eastAsia"/>
          <w:sz w:val="21"/>
          <w:szCs w:val="21"/>
        </w:rPr>
        <w:t>の可否</w:t>
      </w:r>
      <w:r w:rsidR="00F473CA" w:rsidRPr="00083E34">
        <w:rPr>
          <w:rFonts w:ascii="ＭＳ ゴシック" w:eastAsia="ＭＳ ゴシック" w:hAnsi="ＭＳ ゴシック" w:cs="Times New Roman" w:hint="eastAsia"/>
          <w:sz w:val="21"/>
          <w:szCs w:val="21"/>
        </w:rPr>
        <w:t>について</w:t>
      </w:r>
      <w:r w:rsidR="00116313" w:rsidRPr="00083E34">
        <w:rPr>
          <w:rFonts w:ascii="ＭＳ ゴシック" w:eastAsia="ＭＳ ゴシック" w:hAnsi="ＭＳ ゴシック" w:cs="Times New Roman" w:hint="eastAsia"/>
          <w:sz w:val="21"/>
          <w:szCs w:val="21"/>
        </w:rPr>
        <w:t>、</w:t>
      </w:r>
      <w:r w:rsidR="00B802E8" w:rsidRPr="00083E34">
        <w:rPr>
          <w:rFonts w:ascii="ＭＳ ゴシック" w:eastAsia="ＭＳ ゴシック" w:hAnsi="ＭＳ ゴシック" w:cs="Times New Roman" w:hint="eastAsia"/>
          <w:sz w:val="21"/>
          <w:szCs w:val="21"/>
        </w:rPr>
        <w:t>当該の</w:t>
      </w:r>
      <w:r w:rsidR="00762F49" w:rsidRPr="00083E34">
        <w:rPr>
          <w:rFonts w:ascii="ＭＳ ゴシック" w:eastAsia="ＭＳ ゴシック" w:hAnsi="ＭＳ ゴシック" w:cs="Times New Roman" w:hint="eastAsia"/>
          <w:sz w:val="21"/>
          <w:szCs w:val="21"/>
        </w:rPr>
        <w:t>管理者</w:t>
      </w:r>
      <w:r w:rsidR="00F473CA" w:rsidRPr="00083E34">
        <w:rPr>
          <w:rFonts w:ascii="ＭＳ ゴシック" w:eastAsia="ＭＳ ゴシック" w:hAnsi="ＭＳ ゴシック" w:cs="Times New Roman" w:hint="eastAsia"/>
          <w:sz w:val="21"/>
          <w:szCs w:val="21"/>
        </w:rPr>
        <w:t>に</w:t>
      </w:r>
      <w:r w:rsidR="00F85E98" w:rsidRPr="00083E34">
        <w:rPr>
          <w:rFonts w:ascii="ＭＳ ゴシック" w:eastAsia="ＭＳ ゴシック" w:hAnsi="ＭＳ ゴシック" w:cs="Times New Roman" w:hint="eastAsia"/>
          <w:sz w:val="21"/>
          <w:szCs w:val="21"/>
        </w:rPr>
        <w:t>承認を受ける等の</w:t>
      </w:r>
      <w:r w:rsidR="00B420CA" w:rsidRPr="00083E34">
        <w:rPr>
          <w:rFonts w:ascii="ＭＳ ゴシック" w:eastAsia="ＭＳ ゴシック" w:hAnsi="ＭＳ ゴシック" w:cs="Times New Roman" w:hint="eastAsia"/>
          <w:sz w:val="21"/>
          <w:szCs w:val="21"/>
        </w:rPr>
        <w:t>手順</w:t>
      </w:r>
      <w:r w:rsidR="00116313" w:rsidRPr="00083E34">
        <w:rPr>
          <w:rFonts w:ascii="ＭＳ ゴシック" w:eastAsia="ＭＳ ゴシック" w:hAnsi="ＭＳ ゴシック" w:cs="Times New Roman" w:hint="eastAsia"/>
          <w:sz w:val="21"/>
          <w:szCs w:val="21"/>
        </w:rPr>
        <w:t>）</w:t>
      </w:r>
      <w:r w:rsidR="00DA0C56" w:rsidRPr="00083E34">
        <w:rPr>
          <w:rFonts w:ascii="ＭＳ ゴシック" w:eastAsia="ＭＳ ゴシック" w:hAnsi="ＭＳ ゴシック" w:cs="Times New Roman" w:hint="eastAsia"/>
          <w:sz w:val="21"/>
          <w:szCs w:val="21"/>
        </w:rPr>
        <w:t>が実施されていること</w:t>
      </w:r>
      <w:r w:rsidR="00CD24E7" w:rsidRPr="00083E34">
        <w:rPr>
          <w:rFonts w:ascii="ＭＳ ゴシック" w:eastAsia="ＭＳ ゴシック" w:hAnsi="ＭＳ ゴシック" w:cs="ＭＳ" w:hint="eastAsia"/>
          <w:color w:val="000000"/>
          <w:kern w:val="0"/>
          <w:sz w:val="21"/>
          <w:szCs w:val="21"/>
        </w:rPr>
        <w:t>を確認する。</w:t>
      </w:r>
    </w:p>
    <w:p w14:paraId="69A7CC48" w14:textId="3B4F2BB9" w:rsidR="00CD24E7" w:rsidRPr="00083E34" w:rsidRDefault="00DB0CC2">
      <w:pPr>
        <w:pStyle w:val="a3"/>
        <w:numPr>
          <w:ilvl w:val="2"/>
          <w:numId w:val="37"/>
        </w:numPr>
        <w:ind w:leftChars="500" w:left="1620"/>
        <w:rPr>
          <w:rFonts w:ascii="ＭＳ ゴシック" w:eastAsia="ＭＳ ゴシック" w:hAnsi="ＭＳ ゴシック" w:cs="Times New Roman"/>
          <w:sz w:val="21"/>
          <w:szCs w:val="21"/>
        </w:rPr>
      </w:pPr>
      <w:r w:rsidRPr="00083E34">
        <w:rPr>
          <w:rFonts w:ascii="ＭＳ ゴシック" w:eastAsia="ＭＳ ゴシック" w:hAnsi="ＭＳ ゴシック" w:hint="eastAsia"/>
          <w:sz w:val="21"/>
          <w:szCs w:val="21"/>
        </w:rPr>
        <w:t>研究倫理に関する教育・研修の実施に関する記録を確認する。</w:t>
      </w:r>
    </w:p>
    <w:p w14:paraId="6554E60F" w14:textId="4F7A25E2" w:rsidR="00CD24E7" w:rsidRPr="007D32FD" w:rsidRDefault="00CD24E7" w:rsidP="00CD24E7">
      <w:pPr>
        <w:pStyle w:val="a3"/>
        <w:ind w:leftChars="0" w:left="993"/>
        <w:rPr>
          <w:rFonts w:ascii="ＭＳ ゴシック" w:eastAsia="ＭＳ ゴシック" w:hAnsi="ＭＳ ゴシック" w:cs="Times New Roman"/>
          <w:b/>
          <w:color w:val="000000"/>
          <w:sz w:val="21"/>
          <w:szCs w:val="21"/>
        </w:rPr>
      </w:pPr>
      <w:r w:rsidRPr="007D32FD">
        <w:rPr>
          <w:rFonts w:ascii="ＭＳ ゴシック" w:eastAsia="ＭＳ ゴシック" w:hAnsi="ＭＳ ゴシック" w:cs="Times New Roman" w:hint="eastAsia"/>
          <w:b/>
          <w:color w:val="000000"/>
          <w:sz w:val="21"/>
          <w:szCs w:val="21"/>
        </w:rPr>
        <w:t>(2)</w:t>
      </w:r>
      <w:r w:rsidR="00503C4E" w:rsidRPr="007D32FD">
        <w:rPr>
          <w:rFonts w:ascii="ＭＳ ゴシック" w:eastAsia="ＭＳ ゴシック" w:hAnsi="ＭＳ ゴシック" w:cs="Times New Roman" w:hint="eastAsia"/>
          <w:b/>
          <w:color w:val="000000"/>
          <w:sz w:val="21"/>
          <w:szCs w:val="21"/>
        </w:rPr>
        <w:t>研究実施中</w:t>
      </w:r>
    </w:p>
    <w:p w14:paraId="582C078C" w14:textId="251A3C68" w:rsidR="00585D88" w:rsidRPr="007D32FD" w:rsidRDefault="00CD24E7" w:rsidP="00E541ED">
      <w:pPr>
        <w:pStyle w:val="a3"/>
        <w:numPr>
          <w:ilvl w:val="0"/>
          <w:numId w:val="39"/>
        </w:numPr>
        <w:ind w:leftChars="500" w:left="1620"/>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安全性に関する情報</w:t>
      </w:r>
    </w:p>
    <w:p w14:paraId="0519AF8D" w14:textId="77777777" w:rsidR="00CD24E7" w:rsidRPr="007D32FD" w:rsidRDefault="00CD24E7" w:rsidP="00EA2E2C">
      <w:pPr>
        <w:pStyle w:val="a3"/>
        <w:ind w:leftChars="0" w:left="1620"/>
        <w:rPr>
          <w:rFonts w:ascii="ＭＳ ゴシック" w:eastAsia="ＭＳ ゴシック" w:hAnsi="ＭＳ ゴシック"/>
          <w:sz w:val="21"/>
          <w:szCs w:val="21"/>
        </w:rPr>
      </w:pPr>
      <w:r w:rsidRPr="007D32FD">
        <w:rPr>
          <w:rFonts w:ascii="ＭＳ ゴシック" w:eastAsia="ＭＳ ゴシック" w:hAnsi="ＭＳ ゴシック" w:hint="eastAsia"/>
          <w:sz w:val="21"/>
          <w:szCs w:val="21"/>
        </w:rPr>
        <w:t>研究対象者の安全又は</w:t>
      </w:r>
      <w:r w:rsidR="00577544" w:rsidRPr="007D32FD">
        <w:rPr>
          <w:rFonts w:ascii="ＭＳ ゴシック" w:eastAsia="ＭＳ ゴシック" w:hAnsi="ＭＳ ゴシック" w:hint="eastAsia"/>
          <w:sz w:val="21"/>
          <w:szCs w:val="21"/>
        </w:rPr>
        <w:t>本</w:t>
      </w:r>
      <w:r w:rsidRPr="007D32FD">
        <w:rPr>
          <w:rFonts w:ascii="ＭＳ ゴシック" w:eastAsia="ＭＳ ゴシック" w:hAnsi="ＭＳ ゴシック" w:hint="eastAsia"/>
          <w:sz w:val="21"/>
          <w:szCs w:val="21"/>
        </w:rPr>
        <w:t>研究の実施に悪影響を及ぼす可能性のある重大な新たな安全性に関する情報が適切に報告されていること</w:t>
      </w:r>
      <w:r w:rsidRPr="007D32FD">
        <w:rPr>
          <w:rFonts w:ascii="ＭＳ ゴシック" w:eastAsia="ＭＳ ゴシック" w:hAnsi="ＭＳ ゴシック" w:cs="ＭＳ" w:hint="eastAsia"/>
          <w:color w:val="000000"/>
          <w:kern w:val="0"/>
          <w:sz w:val="21"/>
          <w:szCs w:val="21"/>
        </w:rPr>
        <w:t>を確認する。</w:t>
      </w:r>
    </w:p>
    <w:p w14:paraId="791AEF64" w14:textId="17DCADAA" w:rsidR="00585D88" w:rsidRPr="007D32FD" w:rsidRDefault="00D8201B" w:rsidP="00E541ED">
      <w:pPr>
        <w:pStyle w:val="a3"/>
        <w:numPr>
          <w:ilvl w:val="0"/>
          <w:numId w:val="39"/>
        </w:numPr>
        <w:ind w:leftChars="500" w:left="1620"/>
        <w:rPr>
          <w:rFonts w:ascii="ＭＳ ゴシック" w:eastAsia="ＭＳ ゴシック" w:hAnsi="ＭＳ ゴシック"/>
          <w:color w:val="FF0000"/>
          <w:sz w:val="21"/>
          <w:szCs w:val="21"/>
        </w:rPr>
      </w:pPr>
      <w:r w:rsidRPr="007D32FD">
        <w:rPr>
          <w:rFonts w:ascii="ＭＳ ゴシック" w:eastAsia="ＭＳ ゴシック" w:hAnsi="ＭＳ ゴシック" w:cs="Times New Roman" w:hint="eastAsia"/>
          <w:sz w:val="21"/>
          <w:szCs w:val="21"/>
        </w:rPr>
        <w:t>厚生労働大臣に対する疾病等</w:t>
      </w:r>
      <w:r w:rsidR="00CD24E7" w:rsidRPr="007D32FD">
        <w:rPr>
          <w:rFonts w:ascii="ＭＳ ゴシック" w:eastAsia="ＭＳ ゴシック" w:hAnsi="ＭＳ ゴシック" w:cs="Times New Roman" w:hint="eastAsia"/>
          <w:sz w:val="21"/>
          <w:szCs w:val="21"/>
        </w:rPr>
        <w:t>報告の手順</w:t>
      </w:r>
      <w:r w:rsidR="006A4F61" w:rsidRPr="007D32FD">
        <w:rPr>
          <w:rFonts w:ascii="ＭＳ ゴシック" w:eastAsia="ＭＳ ゴシック" w:hAnsi="ＭＳ ゴシック" w:cs="Times New Roman" w:hint="eastAsia"/>
          <w:color w:val="FF0000"/>
          <w:sz w:val="21"/>
          <w:szCs w:val="21"/>
        </w:rPr>
        <w:t>（適応内の場合は</w:t>
      </w:r>
      <w:r w:rsidR="00655C1D" w:rsidRPr="007D32FD">
        <w:rPr>
          <w:rFonts w:ascii="ＭＳ ゴシック" w:eastAsia="ＭＳ ゴシック" w:hAnsi="ＭＳ ゴシック" w:cs="Times New Roman" w:hint="eastAsia"/>
          <w:color w:val="FF0000"/>
          <w:sz w:val="21"/>
          <w:szCs w:val="21"/>
        </w:rPr>
        <w:t>②を</w:t>
      </w:r>
      <w:r w:rsidR="006A4F61" w:rsidRPr="007D32FD">
        <w:rPr>
          <w:rFonts w:ascii="ＭＳ ゴシック" w:eastAsia="ＭＳ ゴシック" w:hAnsi="ＭＳ ゴシック" w:cs="Times New Roman" w:hint="eastAsia"/>
          <w:color w:val="FF0000"/>
          <w:sz w:val="21"/>
          <w:szCs w:val="21"/>
        </w:rPr>
        <w:t>削除してください）</w:t>
      </w:r>
    </w:p>
    <w:p w14:paraId="02500656" w14:textId="77777777" w:rsidR="00CD24E7" w:rsidRPr="007D32FD" w:rsidRDefault="00D8201B" w:rsidP="00EA2E2C">
      <w:pPr>
        <w:pStyle w:val="a3"/>
        <w:ind w:leftChars="0" w:left="1620"/>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厚生労働大臣に対する疾病等報告</w:t>
      </w:r>
      <w:r w:rsidR="00CD24E7" w:rsidRPr="007D32FD">
        <w:rPr>
          <w:rFonts w:ascii="ＭＳ ゴシック" w:eastAsia="ＭＳ ゴシック" w:hAnsi="ＭＳ ゴシック" w:cs="ＭＳ" w:hint="eastAsia"/>
          <w:color w:val="000000"/>
          <w:kern w:val="0"/>
          <w:sz w:val="21"/>
          <w:szCs w:val="21"/>
        </w:rPr>
        <w:t>について必要な手続き（実施医療機関の</w:t>
      </w:r>
      <w:r w:rsidRPr="007D32FD">
        <w:rPr>
          <w:rFonts w:ascii="ＭＳ ゴシック" w:eastAsia="ＭＳ ゴシック" w:hAnsi="ＭＳ ゴシック" w:cs="ＭＳ" w:hint="eastAsia"/>
          <w:color w:val="000000"/>
          <w:kern w:val="0"/>
          <w:sz w:val="21"/>
          <w:szCs w:val="21"/>
        </w:rPr>
        <w:t>管理者</w:t>
      </w:r>
      <w:r w:rsidR="00CD24E7" w:rsidRPr="007D32FD">
        <w:rPr>
          <w:rFonts w:ascii="ＭＳ ゴシック" w:eastAsia="ＭＳ ゴシック" w:hAnsi="ＭＳ ゴシック" w:cs="ＭＳ" w:hint="eastAsia"/>
          <w:color w:val="000000"/>
          <w:kern w:val="0"/>
          <w:sz w:val="21"/>
          <w:szCs w:val="21"/>
        </w:rPr>
        <w:t>への報告、規制当局への報告等）が行われていることを確認する。</w:t>
      </w:r>
    </w:p>
    <w:p w14:paraId="302E9901" w14:textId="02EF1F67" w:rsidR="00585D88" w:rsidRPr="007D32FD" w:rsidRDefault="00CD24E7" w:rsidP="00E541ED">
      <w:pPr>
        <w:pStyle w:val="a3"/>
        <w:numPr>
          <w:ilvl w:val="0"/>
          <w:numId w:val="39"/>
        </w:numPr>
        <w:ind w:leftChars="500" w:left="1620"/>
        <w:rPr>
          <w:rFonts w:ascii="ＭＳ ゴシック" w:eastAsia="ＭＳ ゴシック" w:hAnsi="ＭＳ ゴシック"/>
          <w:sz w:val="21"/>
          <w:szCs w:val="21"/>
        </w:rPr>
      </w:pPr>
      <w:r w:rsidRPr="007D32FD">
        <w:rPr>
          <w:rFonts w:ascii="ＭＳ ゴシック" w:eastAsia="ＭＳ ゴシック" w:hAnsi="ＭＳ ゴシック" w:cs="Times New Roman" w:hint="eastAsia"/>
          <w:sz w:val="21"/>
          <w:szCs w:val="21"/>
        </w:rPr>
        <w:t>文書の作成・保存状況の確認</w:t>
      </w:r>
    </w:p>
    <w:p w14:paraId="674F3A21" w14:textId="78675A37" w:rsidR="00CD24E7" w:rsidRPr="007D32FD" w:rsidRDefault="00CD24E7" w:rsidP="00EA2E2C">
      <w:pPr>
        <w:pStyle w:val="a3"/>
        <w:ind w:leftChars="0" w:left="1620"/>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実施医療機関の</w:t>
      </w:r>
      <w:r w:rsidR="00D8201B" w:rsidRPr="007D32FD">
        <w:rPr>
          <w:rFonts w:ascii="ＭＳ ゴシック" w:eastAsia="ＭＳ ゴシック" w:hAnsi="ＭＳ ゴシック" w:cs="Times New Roman" w:hint="eastAsia"/>
          <w:sz w:val="21"/>
          <w:szCs w:val="21"/>
        </w:rPr>
        <w:t>管理者</w:t>
      </w:r>
      <w:r w:rsidRPr="007D32FD">
        <w:rPr>
          <w:rFonts w:ascii="ＭＳ ゴシック" w:eastAsia="ＭＳ ゴシック" w:hAnsi="ＭＳ ゴシック" w:cs="Times New Roman" w:hint="eastAsia"/>
          <w:sz w:val="21"/>
          <w:szCs w:val="21"/>
        </w:rPr>
        <w:t>及び</w:t>
      </w:r>
      <w:r w:rsidR="0019792B">
        <w:rPr>
          <w:rFonts w:ascii="ＭＳ ゴシック" w:eastAsia="ＭＳ ゴシック" w:hAnsi="ＭＳ ゴシック" w:cs="Times New Roman" w:hint="eastAsia"/>
          <w:sz w:val="21"/>
          <w:szCs w:val="21"/>
        </w:rPr>
        <w:t>統括管理者</w:t>
      </w:r>
      <w:r w:rsidRPr="007D32FD">
        <w:rPr>
          <w:rFonts w:ascii="ＭＳ ゴシック" w:eastAsia="ＭＳ ゴシック" w:hAnsi="ＭＳ ゴシック" w:cs="Times New Roman" w:hint="eastAsia"/>
          <w:sz w:val="21"/>
          <w:szCs w:val="21"/>
        </w:rPr>
        <w:t>が、「</w:t>
      </w:r>
      <w:r w:rsidR="00680BA0" w:rsidRPr="007D32FD">
        <w:rPr>
          <w:rFonts w:ascii="ＭＳ ゴシック" w:eastAsia="ＭＳ ゴシック" w:hAnsi="ＭＳ ゴシック" w:cs="Times New Roman" w:hint="eastAsia"/>
          <w:sz w:val="21"/>
          <w:szCs w:val="21"/>
        </w:rPr>
        <w:t>臨床研究法</w:t>
      </w:r>
      <w:r w:rsidRPr="007D32FD">
        <w:rPr>
          <w:rFonts w:ascii="ＭＳ ゴシック" w:eastAsia="ＭＳ ゴシック" w:hAnsi="ＭＳ ゴシック" w:hint="eastAsia"/>
          <w:sz w:val="21"/>
          <w:szCs w:val="21"/>
        </w:rPr>
        <w:t>」</w:t>
      </w:r>
      <w:r w:rsidRPr="007D32FD">
        <w:rPr>
          <w:rFonts w:ascii="ＭＳ ゴシック" w:eastAsia="ＭＳ ゴシック" w:hAnsi="ＭＳ ゴシック" w:cs="Times New Roman" w:hint="eastAsia"/>
          <w:sz w:val="21"/>
          <w:szCs w:val="21"/>
        </w:rPr>
        <w:t>で規定されているすべての報告、通知及び提出を行い、それらの文書が正確に適切な時期に作成、保存されていること</w:t>
      </w:r>
      <w:r w:rsidRPr="007D32FD">
        <w:rPr>
          <w:rFonts w:ascii="ＭＳ ゴシック" w:eastAsia="ＭＳ ゴシック" w:hAnsi="ＭＳ ゴシック" w:cs="ＭＳ" w:hint="eastAsia"/>
          <w:color w:val="000000"/>
          <w:kern w:val="0"/>
          <w:sz w:val="21"/>
          <w:szCs w:val="21"/>
        </w:rPr>
        <w:t>を確認する。</w:t>
      </w:r>
    </w:p>
    <w:p w14:paraId="64B4F0F5" w14:textId="2A946286" w:rsidR="00585D88" w:rsidRPr="007D32FD" w:rsidRDefault="001C321C" w:rsidP="00E541ED">
      <w:pPr>
        <w:pStyle w:val="a3"/>
        <w:numPr>
          <w:ilvl w:val="0"/>
          <w:numId w:val="39"/>
        </w:numPr>
        <w:ind w:leftChars="500" w:left="1620"/>
        <w:rPr>
          <w:rFonts w:ascii="ＭＳ ゴシック" w:eastAsia="ＭＳ ゴシック" w:hAnsi="ＭＳ ゴシック"/>
          <w:sz w:val="21"/>
          <w:szCs w:val="21"/>
        </w:rPr>
      </w:pPr>
      <w:r w:rsidRPr="00AD5EC1">
        <w:rPr>
          <w:rFonts w:ascii="ＭＳ ゴシック" w:eastAsia="ＭＳ ゴシック" w:hAnsi="ＭＳ ゴシック" w:cs="Times New Roman" w:hint="eastAsia"/>
          <w:sz w:val="21"/>
          <w:szCs w:val="21"/>
        </w:rPr>
        <w:t>認定</w:t>
      </w:r>
      <w:r w:rsidR="00680BA0" w:rsidRPr="007D32FD">
        <w:rPr>
          <w:rFonts w:ascii="ＭＳ ゴシック" w:eastAsia="ＭＳ ゴシック" w:hAnsi="ＭＳ ゴシック" w:cs="Times New Roman" w:hint="eastAsia"/>
          <w:sz w:val="21"/>
          <w:szCs w:val="21"/>
        </w:rPr>
        <w:t>臨床研究審査</w:t>
      </w:r>
      <w:r w:rsidR="00CD24E7" w:rsidRPr="007D32FD">
        <w:rPr>
          <w:rFonts w:ascii="ＭＳ ゴシック" w:eastAsia="ＭＳ ゴシック" w:hAnsi="ＭＳ ゴシック" w:cs="Times New Roman" w:hint="eastAsia"/>
          <w:sz w:val="21"/>
          <w:szCs w:val="21"/>
        </w:rPr>
        <w:t>委員会の手続きの確認</w:t>
      </w:r>
    </w:p>
    <w:p w14:paraId="76D733A8" w14:textId="4E14A657" w:rsidR="00CD24E7" w:rsidRDefault="00CD24E7" w:rsidP="00EA2E2C">
      <w:pPr>
        <w:pStyle w:val="a3"/>
        <w:ind w:leftChars="0" w:left="1620"/>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研究期間中を通じて</w:t>
      </w:r>
      <w:r w:rsidR="001C321C" w:rsidRPr="007D32FD">
        <w:rPr>
          <w:rFonts w:ascii="ＭＳ ゴシック" w:eastAsia="ＭＳ ゴシック" w:hAnsi="ＭＳ ゴシック" w:cs="Times New Roman" w:hint="eastAsia"/>
          <w:sz w:val="21"/>
          <w:szCs w:val="21"/>
        </w:rPr>
        <w:t>認定</w:t>
      </w:r>
      <w:r w:rsidR="00680BA0" w:rsidRPr="007D32FD">
        <w:rPr>
          <w:rFonts w:ascii="ＭＳ ゴシック" w:eastAsia="ＭＳ ゴシック" w:hAnsi="ＭＳ ゴシック" w:cs="Times New Roman" w:hint="eastAsia"/>
          <w:sz w:val="21"/>
          <w:szCs w:val="21"/>
        </w:rPr>
        <w:t>臨床研究審査</w:t>
      </w:r>
      <w:r w:rsidRPr="007D32FD">
        <w:rPr>
          <w:rFonts w:ascii="ＭＳ ゴシック" w:eastAsia="ＭＳ ゴシック" w:hAnsi="ＭＳ ゴシック" w:cs="Times New Roman" w:hint="eastAsia"/>
          <w:sz w:val="21"/>
          <w:szCs w:val="21"/>
        </w:rPr>
        <w:t>委員会へ報告、通知すべき事項が生じた場合、適切に</w:t>
      </w:r>
      <w:r w:rsidR="00680BA0" w:rsidRPr="007D32FD">
        <w:rPr>
          <w:rFonts w:ascii="ＭＳ ゴシック" w:eastAsia="ＭＳ ゴシック" w:hAnsi="ＭＳ ゴシック" w:cs="Times New Roman" w:hint="eastAsia"/>
          <w:sz w:val="21"/>
          <w:szCs w:val="21"/>
        </w:rPr>
        <w:t>臨床研究審査</w:t>
      </w:r>
      <w:r w:rsidRPr="007D32FD">
        <w:rPr>
          <w:rFonts w:ascii="ＭＳ ゴシック" w:eastAsia="ＭＳ ゴシック" w:hAnsi="ＭＳ ゴシック" w:cs="Times New Roman" w:hint="eastAsia"/>
          <w:sz w:val="21"/>
          <w:szCs w:val="21"/>
        </w:rPr>
        <w:t>委員会に報告、通知あるいは承認を得る手続きを文書で行っていることを確認する。</w:t>
      </w:r>
    </w:p>
    <w:p w14:paraId="093E314D" w14:textId="77777777" w:rsidR="00DE659A" w:rsidRPr="007D32FD" w:rsidRDefault="00DE659A" w:rsidP="00EA2E2C">
      <w:pPr>
        <w:pStyle w:val="a3"/>
        <w:ind w:leftChars="0" w:left="1620"/>
        <w:rPr>
          <w:rFonts w:ascii="ＭＳ ゴシック" w:eastAsia="ＭＳ ゴシック" w:hAnsi="ＭＳ ゴシック" w:cs="Times New Roman"/>
          <w:sz w:val="21"/>
          <w:szCs w:val="21"/>
        </w:rPr>
      </w:pPr>
    </w:p>
    <w:p w14:paraId="38E5B429" w14:textId="77777777" w:rsidR="00CD24E7" w:rsidRPr="007D32FD" w:rsidRDefault="00CD24E7" w:rsidP="00CD24E7">
      <w:pPr>
        <w:pStyle w:val="a3"/>
        <w:ind w:leftChars="0" w:left="993"/>
        <w:rPr>
          <w:rFonts w:ascii="ＭＳ ゴシック" w:eastAsia="ＭＳ ゴシック" w:hAnsi="ＭＳ ゴシック" w:cs="Times New Roman"/>
          <w:b/>
          <w:color w:val="000000"/>
          <w:sz w:val="21"/>
          <w:szCs w:val="21"/>
        </w:rPr>
      </w:pPr>
      <w:r w:rsidRPr="007D32FD">
        <w:rPr>
          <w:rFonts w:ascii="ＭＳ ゴシック" w:eastAsia="ＭＳ ゴシック" w:hAnsi="ＭＳ ゴシック" w:cs="Times New Roman" w:hint="eastAsia"/>
          <w:b/>
          <w:color w:val="000000"/>
          <w:sz w:val="21"/>
          <w:szCs w:val="21"/>
        </w:rPr>
        <w:lastRenderedPageBreak/>
        <w:t>(3)</w:t>
      </w:r>
      <w:r w:rsidRPr="007D32FD">
        <w:rPr>
          <w:rFonts w:ascii="ＭＳ ゴシック" w:eastAsia="ＭＳ ゴシック" w:hAnsi="ＭＳ ゴシック" w:cs="Times New Roman" w:hint="eastAsia"/>
          <w:b/>
          <w:sz w:val="21"/>
          <w:szCs w:val="21"/>
        </w:rPr>
        <w:t>研究終了（中止・中断）後</w:t>
      </w:r>
    </w:p>
    <w:p w14:paraId="41D2580F" w14:textId="199479B0" w:rsidR="00585D88" w:rsidRPr="007D32FD" w:rsidRDefault="00CD24E7" w:rsidP="00E541ED">
      <w:pPr>
        <w:pStyle w:val="a3"/>
        <w:numPr>
          <w:ilvl w:val="2"/>
          <w:numId w:val="40"/>
        </w:numPr>
        <w:ind w:leftChars="500" w:left="1620"/>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研究手続きの確認</w:t>
      </w:r>
    </w:p>
    <w:p w14:paraId="4EC2B1D5" w14:textId="11D13847" w:rsidR="00CD24E7" w:rsidRPr="007D32FD" w:rsidRDefault="0019792B" w:rsidP="00EA2E2C">
      <w:pPr>
        <w:pStyle w:val="a3"/>
        <w:ind w:leftChars="0" w:left="1620"/>
        <w:rPr>
          <w:rFonts w:ascii="ＭＳ ゴシック" w:eastAsia="ＭＳ ゴシック" w:hAnsi="ＭＳ ゴシック" w:cs="Times New Roman"/>
          <w:sz w:val="21"/>
          <w:szCs w:val="21"/>
        </w:rPr>
      </w:pPr>
      <w:r>
        <w:rPr>
          <w:rFonts w:ascii="ＭＳ ゴシック" w:eastAsia="ＭＳ ゴシック" w:hAnsi="ＭＳ ゴシック" w:hint="eastAsia"/>
          <w:sz w:val="21"/>
          <w:szCs w:val="21"/>
        </w:rPr>
        <w:t>統括管理者</w:t>
      </w:r>
      <w:r w:rsidR="00CD24E7" w:rsidRPr="007D32FD">
        <w:rPr>
          <w:rFonts w:ascii="ＭＳ ゴシック" w:eastAsia="ＭＳ ゴシック" w:hAnsi="ＭＳ ゴシック" w:cs="Times New Roman" w:hint="eastAsia"/>
          <w:sz w:val="21"/>
          <w:szCs w:val="21"/>
        </w:rPr>
        <w:t>が「</w:t>
      </w:r>
      <w:r w:rsidR="00654361" w:rsidRPr="007D32FD">
        <w:rPr>
          <w:rFonts w:ascii="ＭＳ ゴシック" w:eastAsia="ＭＳ ゴシック" w:hAnsi="ＭＳ ゴシック" w:cs="Times New Roman" w:hint="eastAsia"/>
          <w:sz w:val="21"/>
          <w:szCs w:val="21"/>
        </w:rPr>
        <w:t>臨床研究法</w:t>
      </w:r>
      <w:r w:rsidR="00CD24E7" w:rsidRPr="007D32FD">
        <w:rPr>
          <w:rFonts w:ascii="ＭＳ ゴシック" w:eastAsia="ＭＳ ゴシック" w:hAnsi="ＭＳ ゴシック" w:hint="eastAsia"/>
          <w:sz w:val="21"/>
          <w:szCs w:val="21"/>
        </w:rPr>
        <w:t>」</w:t>
      </w:r>
      <w:r w:rsidR="00CD24E7" w:rsidRPr="007D32FD">
        <w:rPr>
          <w:rFonts w:ascii="ＭＳ ゴシック" w:eastAsia="ＭＳ ゴシック" w:hAnsi="ＭＳ ゴシック" w:cs="Times New Roman" w:hint="eastAsia"/>
          <w:sz w:val="21"/>
          <w:szCs w:val="21"/>
        </w:rPr>
        <w:t>で規定されている</w:t>
      </w:r>
      <w:r w:rsidR="002A005A" w:rsidRPr="007D32FD">
        <w:rPr>
          <w:rFonts w:ascii="ＭＳ ゴシック" w:eastAsia="ＭＳ ゴシック" w:hAnsi="ＭＳ ゴシック" w:cs="Times New Roman" w:hint="eastAsia"/>
          <w:sz w:val="21"/>
          <w:szCs w:val="21"/>
        </w:rPr>
        <w:t>研究</w:t>
      </w:r>
      <w:r w:rsidR="00CD24E7" w:rsidRPr="007D32FD">
        <w:rPr>
          <w:rFonts w:ascii="ＭＳ ゴシック" w:eastAsia="ＭＳ ゴシック" w:hAnsi="ＭＳ ゴシック" w:cs="Times New Roman" w:hint="eastAsia"/>
          <w:sz w:val="21"/>
          <w:szCs w:val="21"/>
        </w:rPr>
        <w:t>終了（中止・中断）に伴う報告、通知及び提出を行っていることを確認する</w:t>
      </w:r>
    </w:p>
    <w:p w14:paraId="3B6674FF" w14:textId="700D1898" w:rsidR="00585D88" w:rsidRPr="007D32FD" w:rsidRDefault="00CD24E7" w:rsidP="00E541ED">
      <w:pPr>
        <w:pStyle w:val="a3"/>
        <w:numPr>
          <w:ilvl w:val="2"/>
          <w:numId w:val="40"/>
        </w:numPr>
        <w:ind w:leftChars="500" w:left="1626" w:hanging="426"/>
        <w:rPr>
          <w:rFonts w:ascii="ＭＳ ゴシック" w:eastAsia="ＭＳ ゴシック" w:hAnsi="ＭＳ ゴシック" w:cs="Times New Roman"/>
          <w:sz w:val="21"/>
          <w:szCs w:val="21"/>
        </w:rPr>
      </w:pPr>
      <w:r w:rsidRPr="007D32FD">
        <w:rPr>
          <w:rFonts w:ascii="ＭＳ ゴシック" w:eastAsia="ＭＳ ゴシック" w:hAnsi="ＭＳ ゴシック" w:cs="Times New Roman" w:hint="eastAsia"/>
          <w:sz w:val="21"/>
          <w:szCs w:val="21"/>
        </w:rPr>
        <w:t>文書の保存状況の確認</w:t>
      </w:r>
    </w:p>
    <w:p w14:paraId="44D860B8" w14:textId="0DCB0E86" w:rsidR="00CD24E7" w:rsidRPr="007D32FD" w:rsidRDefault="00CD24E7" w:rsidP="00EA2E2C">
      <w:pPr>
        <w:pStyle w:val="a3"/>
        <w:ind w:leftChars="0" w:left="1626"/>
        <w:rPr>
          <w:rFonts w:ascii="ＭＳ ゴシック" w:eastAsia="ＭＳ ゴシック" w:hAnsi="ＭＳ ゴシック" w:cs="Times New Roman"/>
          <w:sz w:val="21"/>
          <w:szCs w:val="21"/>
        </w:rPr>
      </w:pPr>
      <w:r w:rsidRPr="007D32FD">
        <w:rPr>
          <w:rFonts w:ascii="ＭＳ ゴシック" w:eastAsia="ＭＳ ゴシック" w:hAnsi="ＭＳ ゴシック" w:cs="ＭＳ....." w:hint="eastAsia"/>
          <w:color w:val="000000"/>
          <w:kern w:val="0"/>
          <w:sz w:val="21"/>
          <w:szCs w:val="21"/>
        </w:rPr>
        <w:t>研究期間を通じて</w:t>
      </w:r>
      <w:r w:rsidRPr="007D32FD">
        <w:rPr>
          <w:rFonts w:ascii="ＭＳ ゴシック" w:eastAsia="ＭＳ ゴシック" w:hAnsi="ＭＳ ゴシック" w:cs="Times New Roman" w:hint="eastAsia"/>
          <w:sz w:val="21"/>
          <w:szCs w:val="21"/>
        </w:rPr>
        <w:t>「臨床研究法</w:t>
      </w:r>
      <w:r w:rsidRPr="007D32FD">
        <w:rPr>
          <w:rFonts w:ascii="ＭＳ ゴシック" w:eastAsia="ＭＳ ゴシック" w:hAnsi="ＭＳ ゴシック" w:hint="eastAsia"/>
          <w:sz w:val="21"/>
          <w:szCs w:val="21"/>
        </w:rPr>
        <w:t>」</w:t>
      </w:r>
      <w:r w:rsidRPr="007D32FD">
        <w:rPr>
          <w:rFonts w:ascii="ＭＳ ゴシック" w:eastAsia="ＭＳ ゴシック" w:hAnsi="ＭＳ ゴシック" w:cs="Times New Roman" w:hint="eastAsia"/>
          <w:sz w:val="21"/>
          <w:szCs w:val="21"/>
        </w:rPr>
        <w:t>で規定されている文書又は記録が作成され、適切に保存されていることを確認する</w:t>
      </w:r>
    </w:p>
    <w:p w14:paraId="3C034C62" w14:textId="210943D2" w:rsidR="00CD24E7" w:rsidRPr="007D32FD" w:rsidRDefault="00CD24E7" w:rsidP="00E541ED">
      <w:pPr>
        <w:pStyle w:val="a3"/>
        <w:numPr>
          <w:ilvl w:val="2"/>
          <w:numId w:val="40"/>
        </w:numPr>
        <w:ind w:leftChars="500" w:left="1626" w:hanging="426"/>
        <w:rPr>
          <w:rFonts w:ascii="ＭＳ ゴシック" w:eastAsia="ＭＳ ゴシック" w:hAnsi="ＭＳ ゴシック" w:cs="Times New Roman"/>
          <w:sz w:val="21"/>
          <w:szCs w:val="21"/>
        </w:rPr>
      </w:pPr>
      <w:r w:rsidRPr="007D32FD">
        <w:rPr>
          <w:rFonts w:ascii="ＭＳ ゴシック" w:eastAsia="ＭＳ ゴシック" w:hAnsi="ＭＳ ゴシック" w:cs="ＭＳ....." w:hint="eastAsia"/>
          <w:color w:val="000000"/>
          <w:kern w:val="0"/>
          <w:sz w:val="21"/>
          <w:szCs w:val="21"/>
        </w:rPr>
        <w:t>症例報告書</w:t>
      </w:r>
      <w:r w:rsidR="00083F5D" w:rsidRPr="007D32FD">
        <w:rPr>
          <w:rFonts w:ascii="ＭＳ ゴシック" w:eastAsia="ＭＳ ゴシック" w:hAnsi="ＭＳ ゴシック" w:cs="ＭＳ....." w:hint="eastAsia"/>
          <w:color w:val="000000"/>
          <w:kern w:val="0"/>
          <w:sz w:val="21"/>
          <w:szCs w:val="21"/>
        </w:rPr>
        <w:t>提出/</w:t>
      </w:r>
      <w:r w:rsidRPr="007D32FD">
        <w:rPr>
          <w:rFonts w:ascii="ＭＳ ゴシック" w:eastAsia="ＭＳ ゴシック" w:hAnsi="ＭＳ ゴシック" w:cs="ＭＳ....." w:hint="eastAsia"/>
          <w:color w:val="000000"/>
          <w:kern w:val="0"/>
          <w:sz w:val="21"/>
          <w:szCs w:val="21"/>
        </w:rPr>
        <w:t>入力及び問い合わせ対応状況の確認</w:t>
      </w:r>
    </w:p>
    <w:p w14:paraId="14C3BED0" w14:textId="40F83D5A" w:rsidR="00585D88" w:rsidRPr="007D32FD" w:rsidRDefault="00585D88" w:rsidP="009F2B71">
      <w:pPr>
        <w:ind w:left="1418"/>
        <w:jc w:val="left"/>
        <w:rPr>
          <w:rFonts w:ascii="ＭＳ ゴシック" w:eastAsia="ＭＳ ゴシック" w:hAnsi="ＭＳ ゴシック" w:cs="Times New Roman"/>
          <w:sz w:val="21"/>
          <w:szCs w:val="21"/>
        </w:rPr>
      </w:pPr>
      <w:bookmarkStart w:id="13" w:name="_Hlk515375794"/>
    </w:p>
    <w:p w14:paraId="079DF9B1" w14:textId="77777777" w:rsidR="00705FCF" w:rsidRPr="007D32FD" w:rsidRDefault="00654361" w:rsidP="00E541ED">
      <w:pPr>
        <w:pStyle w:val="1"/>
        <w:rPr>
          <w:rFonts w:ascii="ＭＳ ゴシック" w:eastAsia="ＭＳ ゴシック" w:hAnsi="ＭＳ ゴシック"/>
          <w:b/>
          <w:szCs w:val="22"/>
        </w:rPr>
      </w:pPr>
      <w:bookmarkStart w:id="14" w:name="_Toc203558884"/>
      <w:bookmarkEnd w:id="13"/>
      <w:r w:rsidRPr="007D32FD">
        <w:rPr>
          <w:rFonts w:ascii="ＭＳ ゴシック" w:eastAsia="ＭＳ ゴシック" w:hAnsi="ＭＳ ゴシック" w:hint="eastAsia"/>
          <w:b/>
        </w:rPr>
        <w:t>５．</w:t>
      </w:r>
      <w:r w:rsidR="00705FCF" w:rsidRPr="007D32FD">
        <w:rPr>
          <w:rFonts w:ascii="ＭＳ ゴシック" w:eastAsia="ＭＳ ゴシック" w:hAnsi="ＭＳ ゴシック" w:hint="eastAsia"/>
          <w:b/>
          <w:szCs w:val="22"/>
        </w:rPr>
        <w:t>守秘義務</w:t>
      </w:r>
      <w:bookmarkEnd w:id="14"/>
    </w:p>
    <w:p w14:paraId="5280B033" w14:textId="303239D9" w:rsidR="00705FCF" w:rsidRPr="007D32FD" w:rsidRDefault="004522AB" w:rsidP="00E541ED">
      <w:pPr>
        <w:ind w:leftChars="60" w:left="144" w:firstLine="2"/>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szCs w:val="21"/>
        </w:rPr>
        <w:t>モニター</w:t>
      </w:r>
      <w:r w:rsidR="00705FCF" w:rsidRPr="007D32FD">
        <w:rPr>
          <w:rFonts w:ascii="ＭＳ ゴシック" w:eastAsia="ＭＳ ゴシック" w:hAnsi="ＭＳ ゴシック" w:cs="ＭＳゴシック" w:hint="eastAsia"/>
          <w:kern w:val="0"/>
          <w:sz w:val="21"/>
          <w:szCs w:val="21"/>
        </w:rPr>
        <w:t>は、その業務上知り得た情報を正当な理由なく漏らしてはならない。その業務に従事しなくなった後も同様とする。</w:t>
      </w:r>
    </w:p>
    <w:p w14:paraId="2DF47782" w14:textId="77777777" w:rsidR="00705FCF" w:rsidRPr="007D32FD" w:rsidRDefault="00705FCF" w:rsidP="00705FCF">
      <w:pPr>
        <w:ind w:leftChars="200" w:left="480"/>
        <w:rPr>
          <w:rFonts w:ascii="ＭＳ ゴシック" w:eastAsia="ＭＳ ゴシック" w:hAnsi="ＭＳ ゴシック" w:cs="Times New Roman"/>
          <w:sz w:val="21"/>
        </w:rPr>
      </w:pPr>
    </w:p>
    <w:p w14:paraId="16998E0C" w14:textId="77777777" w:rsidR="00705FCF" w:rsidRPr="007D32FD" w:rsidRDefault="00654361" w:rsidP="00E541ED">
      <w:pPr>
        <w:pStyle w:val="1"/>
        <w:rPr>
          <w:rFonts w:ascii="ＭＳ ゴシック" w:eastAsia="ＭＳ ゴシック" w:hAnsi="ＭＳ ゴシック"/>
          <w:b/>
        </w:rPr>
      </w:pPr>
      <w:bookmarkStart w:id="15" w:name="_Toc203558885"/>
      <w:r w:rsidRPr="007D32FD">
        <w:rPr>
          <w:rFonts w:ascii="ＭＳ ゴシック" w:eastAsia="ＭＳ ゴシック" w:hAnsi="ＭＳ ゴシック" w:hint="eastAsia"/>
          <w:b/>
        </w:rPr>
        <w:t>６．</w:t>
      </w:r>
      <w:r w:rsidR="009C5F95" w:rsidRPr="007D32FD">
        <w:rPr>
          <w:rFonts w:ascii="ＭＳ ゴシック" w:eastAsia="ＭＳ ゴシック" w:hAnsi="ＭＳ ゴシック" w:hint="eastAsia"/>
          <w:b/>
        </w:rPr>
        <w:t>記録</w:t>
      </w:r>
      <w:r w:rsidR="00705FCF" w:rsidRPr="007D32FD">
        <w:rPr>
          <w:rFonts w:ascii="ＭＳ ゴシック" w:eastAsia="ＭＳ ゴシック" w:hAnsi="ＭＳ ゴシック" w:hint="eastAsia"/>
          <w:b/>
        </w:rPr>
        <w:t>の保存</w:t>
      </w:r>
      <w:bookmarkEnd w:id="15"/>
    </w:p>
    <w:p w14:paraId="1BEB1158" w14:textId="64ECB58C" w:rsidR="00705FCF" w:rsidRPr="00083E34" w:rsidRDefault="0011255B" w:rsidP="00E541ED">
      <w:pPr>
        <w:ind w:leftChars="60" w:left="144" w:firstLine="2"/>
        <w:rPr>
          <w:rFonts w:ascii="ＭＳ ゴシック" w:eastAsia="ＭＳ ゴシック" w:hAnsi="ＭＳ ゴシック"/>
          <w:sz w:val="21"/>
          <w:szCs w:val="21"/>
        </w:rPr>
      </w:pPr>
      <w:r w:rsidRPr="00083E34">
        <w:rPr>
          <w:rFonts w:ascii="ＭＳ ゴシック" w:eastAsia="ＭＳ ゴシック" w:hAnsi="ＭＳ ゴシック" w:hint="eastAsia"/>
          <w:sz w:val="21"/>
          <w:szCs w:val="21"/>
        </w:rPr>
        <w:t>統括</w:t>
      </w:r>
      <w:r w:rsidR="00A902D7" w:rsidRPr="00083E34">
        <w:rPr>
          <w:rFonts w:ascii="ＭＳ ゴシック" w:eastAsia="ＭＳ ゴシック" w:hAnsi="ＭＳ ゴシック" w:hint="eastAsia"/>
          <w:sz w:val="21"/>
          <w:szCs w:val="21"/>
        </w:rPr>
        <w:t>管理</w:t>
      </w:r>
      <w:r w:rsidRPr="00083E34">
        <w:rPr>
          <w:rFonts w:ascii="ＭＳ ゴシック" w:eastAsia="ＭＳ ゴシック" w:hAnsi="ＭＳ ゴシック" w:hint="eastAsia"/>
          <w:sz w:val="21"/>
          <w:szCs w:val="21"/>
        </w:rPr>
        <w:t>者</w:t>
      </w:r>
      <w:r w:rsidR="00705FCF" w:rsidRPr="00752A9E">
        <w:rPr>
          <w:rFonts w:ascii="ＭＳ ゴシック" w:eastAsia="ＭＳ ゴシック" w:hAnsi="ＭＳ ゴシック" w:cs="Times New Roman" w:hint="eastAsia"/>
          <w:sz w:val="21"/>
          <w:szCs w:val="21"/>
        </w:rPr>
        <w:t>は、</w:t>
      </w:r>
      <w:r w:rsidR="00246F6E" w:rsidRPr="00752A9E">
        <w:rPr>
          <w:rFonts w:ascii="ＭＳ ゴシック" w:eastAsia="ＭＳ ゴシック" w:hAnsi="ＭＳ ゴシック" w:cs="Times New Roman" w:hint="eastAsia"/>
          <w:sz w:val="21"/>
          <w:szCs w:val="21"/>
        </w:rPr>
        <w:t>本研究のモニタリングに際して</w:t>
      </w:r>
      <w:r w:rsidR="00311851" w:rsidRPr="00752A9E">
        <w:rPr>
          <w:rFonts w:ascii="ＭＳ ゴシック" w:eastAsia="ＭＳ ゴシック" w:hAnsi="ＭＳ ゴシック" w:cs="Times New Roman" w:hint="eastAsia"/>
          <w:sz w:val="21"/>
          <w:szCs w:val="21"/>
        </w:rPr>
        <w:t>入手した</w:t>
      </w:r>
      <w:r w:rsidR="00246F6E" w:rsidRPr="00752A9E">
        <w:rPr>
          <w:rFonts w:ascii="ＭＳ ゴシック" w:eastAsia="ＭＳ ゴシック" w:hAnsi="ＭＳ ゴシック" w:cs="Times New Roman" w:hint="eastAsia"/>
          <w:sz w:val="21"/>
          <w:szCs w:val="21"/>
        </w:rPr>
        <w:t>資料（</w:t>
      </w:r>
      <w:r w:rsidR="00E94238" w:rsidRPr="00083E34">
        <w:rPr>
          <w:rFonts w:ascii="ＭＳ ゴシック" w:eastAsia="ＭＳ ゴシック" w:hAnsi="ＭＳ ゴシック" w:hint="eastAsia"/>
          <w:sz w:val="21"/>
          <w:szCs w:val="21"/>
        </w:rPr>
        <w:t>本手順書及び本手順書に規定された手順に</w:t>
      </w:r>
      <w:r w:rsidR="00246F6E" w:rsidRPr="00083E34">
        <w:rPr>
          <w:rFonts w:ascii="ＭＳ ゴシック" w:eastAsia="ＭＳ ゴシック" w:hAnsi="ＭＳ ゴシック" w:hint="eastAsia"/>
          <w:sz w:val="21"/>
          <w:szCs w:val="21"/>
        </w:rPr>
        <w:t>係る様式及び関連資料等</w:t>
      </w:r>
      <w:r w:rsidR="002B08F7" w:rsidRPr="00083E34">
        <w:rPr>
          <w:rFonts w:ascii="ＭＳ ゴシック" w:eastAsia="ＭＳ ゴシック" w:hAnsi="ＭＳ ゴシック" w:hint="eastAsia"/>
          <w:sz w:val="21"/>
          <w:szCs w:val="21"/>
        </w:rPr>
        <w:t>）</w:t>
      </w:r>
      <w:r w:rsidR="00246F6E" w:rsidRPr="00083E34">
        <w:rPr>
          <w:rFonts w:ascii="ＭＳ ゴシック" w:eastAsia="ＭＳ ゴシック" w:hAnsi="ＭＳ ゴシック" w:hint="eastAsia"/>
          <w:sz w:val="21"/>
          <w:szCs w:val="21"/>
        </w:rPr>
        <w:t>を</w:t>
      </w:r>
      <w:r w:rsidR="00645721" w:rsidRPr="00083E34">
        <w:rPr>
          <w:rFonts w:ascii="ＭＳ ゴシック" w:eastAsia="ＭＳ ゴシック" w:hAnsi="ＭＳ ゴシック" w:hint="eastAsia"/>
          <w:sz w:val="21"/>
          <w:szCs w:val="21"/>
        </w:rPr>
        <w:t>実施医療機関</w:t>
      </w:r>
      <w:r w:rsidR="001B4D02" w:rsidRPr="00083E34">
        <w:rPr>
          <w:rFonts w:ascii="ＭＳ ゴシック" w:eastAsia="ＭＳ ゴシック" w:hAnsi="ＭＳ ゴシック" w:hint="eastAsia"/>
          <w:sz w:val="21"/>
          <w:szCs w:val="21"/>
        </w:rPr>
        <w:t>において</w:t>
      </w:r>
      <w:r w:rsidR="00246F6E" w:rsidRPr="00083E34">
        <w:rPr>
          <w:rFonts w:ascii="ＭＳ ゴシック" w:eastAsia="ＭＳ ゴシック" w:hAnsi="ＭＳ ゴシック" w:hint="eastAsia"/>
          <w:sz w:val="21"/>
          <w:szCs w:val="21"/>
        </w:rPr>
        <w:t>適切に保管する。</w:t>
      </w:r>
      <w:r w:rsidR="009C5F95" w:rsidRPr="00083E34">
        <w:rPr>
          <w:rFonts w:ascii="ＭＳ ゴシック" w:eastAsia="ＭＳ ゴシック" w:hAnsi="ＭＳ ゴシック" w:hint="eastAsia"/>
          <w:sz w:val="21"/>
          <w:szCs w:val="21"/>
        </w:rPr>
        <w:t>これらの記録は、</w:t>
      </w:r>
      <w:r w:rsidR="006406B1" w:rsidRPr="00083E34">
        <w:rPr>
          <w:rFonts w:ascii="ＭＳ ゴシック" w:eastAsia="ＭＳ ゴシック" w:hAnsi="ＭＳ ゴシック" w:hint="eastAsia"/>
          <w:sz w:val="21"/>
          <w:szCs w:val="21"/>
        </w:rPr>
        <w:t>本研究</w:t>
      </w:r>
      <w:r w:rsidR="009C5F95" w:rsidRPr="00083E34">
        <w:rPr>
          <w:rFonts w:ascii="ＭＳ ゴシック" w:eastAsia="ＭＳ ゴシック" w:hAnsi="ＭＳ ゴシック" w:hint="eastAsia"/>
          <w:sz w:val="21"/>
          <w:szCs w:val="21"/>
        </w:rPr>
        <w:t>が終了した後は</w:t>
      </w:r>
      <w:r w:rsidRPr="00083E34">
        <w:rPr>
          <w:rFonts w:ascii="ＭＳ ゴシック" w:eastAsia="ＭＳ ゴシック" w:hAnsi="ＭＳ ゴシック" w:hint="eastAsia"/>
          <w:sz w:val="21"/>
          <w:szCs w:val="21"/>
        </w:rPr>
        <w:t>統括</w:t>
      </w:r>
      <w:r w:rsidR="00855673" w:rsidRPr="00083E34">
        <w:rPr>
          <w:rFonts w:ascii="ＭＳ ゴシック" w:eastAsia="ＭＳ ゴシック" w:hAnsi="ＭＳ ゴシック" w:hint="eastAsia"/>
          <w:sz w:val="21"/>
          <w:szCs w:val="21"/>
        </w:rPr>
        <w:t>管理者</w:t>
      </w:r>
      <w:r w:rsidR="009C5F95" w:rsidRPr="00083E34">
        <w:rPr>
          <w:rFonts w:ascii="ＭＳ ゴシック" w:eastAsia="ＭＳ ゴシック" w:hAnsi="ＭＳ ゴシック" w:hint="eastAsia"/>
          <w:sz w:val="21"/>
          <w:szCs w:val="21"/>
        </w:rPr>
        <w:t>の元で保管するものとし、</w:t>
      </w:r>
      <w:r w:rsidR="006406B1" w:rsidRPr="00083E34">
        <w:rPr>
          <w:rFonts w:ascii="ＭＳ ゴシック" w:eastAsia="ＭＳ ゴシック" w:hAnsi="ＭＳ ゴシック" w:hint="eastAsia"/>
          <w:sz w:val="21"/>
          <w:szCs w:val="21"/>
        </w:rPr>
        <w:t>本研究</w:t>
      </w:r>
      <w:r w:rsidR="009C5F95" w:rsidRPr="00083E34">
        <w:rPr>
          <w:rFonts w:ascii="ＭＳ ゴシック" w:eastAsia="ＭＳ ゴシック" w:hAnsi="ＭＳ ゴシック" w:hint="eastAsia"/>
          <w:sz w:val="21"/>
          <w:szCs w:val="21"/>
        </w:rPr>
        <w:t>に関する他の情報等と同様に、少なくとも、</w:t>
      </w:r>
      <w:r w:rsidR="006406B1" w:rsidRPr="00083E34">
        <w:rPr>
          <w:rFonts w:ascii="ＭＳ ゴシック" w:eastAsia="ＭＳ ゴシック" w:hAnsi="ＭＳ ゴシック" w:hint="eastAsia"/>
          <w:sz w:val="21"/>
          <w:szCs w:val="21"/>
        </w:rPr>
        <w:t>本研究</w:t>
      </w:r>
      <w:r w:rsidR="009C5F95" w:rsidRPr="00083E34">
        <w:rPr>
          <w:rFonts w:ascii="ＭＳ ゴシック" w:eastAsia="ＭＳ ゴシック" w:hAnsi="ＭＳ ゴシック" w:hint="eastAsia"/>
          <w:sz w:val="21"/>
          <w:szCs w:val="21"/>
        </w:rPr>
        <w:t>が終了</w:t>
      </w:r>
      <w:r w:rsidR="00E44477" w:rsidRPr="00083E34">
        <w:rPr>
          <w:rFonts w:ascii="ＭＳ ゴシック" w:eastAsia="ＭＳ ゴシック" w:hAnsi="ＭＳ ゴシック" w:hint="eastAsia"/>
          <w:sz w:val="21"/>
          <w:szCs w:val="21"/>
        </w:rPr>
        <w:t>した</w:t>
      </w:r>
      <w:r w:rsidR="009C5F95" w:rsidRPr="00083E34">
        <w:rPr>
          <w:rFonts w:ascii="ＭＳ ゴシック" w:eastAsia="ＭＳ ゴシック" w:hAnsi="ＭＳ ゴシック" w:hint="eastAsia"/>
          <w:sz w:val="21"/>
          <w:szCs w:val="21"/>
        </w:rPr>
        <w:t>日から</w:t>
      </w:r>
      <w:r w:rsidR="009C5F95" w:rsidRPr="00083E34">
        <w:rPr>
          <w:rFonts w:ascii="ＭＳ ゴシック" w:eastAsia="ＭＳ ゴシック" w:hAnsi="ＭＳ ゴシック"/>
          <w:sz w:val="21"/>
          <w:szCs w:val="21"/>
        </w:rPr>
        <w:t>5</w:t>
      </w:r>
      <w:r w:rsidR="009C5F95" w:rsidRPr="00083E34">
        <w:rPr>
          <w:rFonts w:ascii="ＭＳ ゴシック" w:eastAsia="ＭＳ ゴシック" w:hAnsi="ＭＳ ゴシック" w:hint="eastAsia"/>
          <w:sz w:val="21"/>
          <w:szCs w:val="21"/>
        </w:rPr>
        <w:t>年を経過した日までの期間、適切に保管するものとする。</w:t>
      </w:r>
    </w:p>
    <w:p w14:paraId="24050C2D" w14:textId="77777777" w:rsidR="00300BF2" w:rsidRPr="007D32FD" w:rsidRDefault="00300BF2" w:rsidP="00300BF2">
      <w:pPr>
        <w:autoSpaceDE w:val="0"/>
        <w:autoSpaceDN w:val="0"/>
        <w:adjustRightInd w:val="0"/>
        <w:jc w:val="left"/>
        <w:rPr>
          <w:rFonts w:ascii="ＭＳ ゴシック" w:eastAsia="ＭＳ ゴシック" w:hAnsi="ＭＳ ゴシック" w:cs="ＭＳ."/>
          <w:color w:val="000000"/>
          <w:kern w:val="0"/>
          <w:sz w:val="21"/>
          <w:szCs w:val="21"/>
        </w:rPr>
      </w:pPr>
    </w:p>
    <w:p w14:paraId="70B0DE74" w14:textId="09F2C5D6" w:rsidR="00300BF2" w:rsidRPr="00637684" w:rsidRDefault="00637684" w:rsidP="00191252">
      <w:pPr>
        <w:pStyle w:val="1"/>
        <w:rPr>
          <w:rFonts w:ascii="ＭＳ ゴシック" w:eastAsia="ＭＳ ゴシック" w:hAnsi="ＭＳ ゴシック"/>
          <w:b/>
        </w:rPr>
      </w:pPr>
      <w:bookmarkStart w:id="16" w:name="_Toc203558886"/>
      <w:r>
        <w:rPr>
          <w:rFonts w:ascii="ＭＳ ゴシック" w:eastAsia="ＭＳ ゴシック" w:hAnsi="ＭＳ ゴシック" w:hint="eastAsia"/>
          <w:b/>
        </w:rPr>
        <w:t>７</w:t>
      </w:r>
      <w:r w:rsidRPr="007D32FD">
        <w:rPr>
          <w:rFonts w:ascii="ＭＳ ゴシック" w:eastAsia="ＭＳ ゴシック" w:hAnsi="ＭＳ ゴシック" w:hint="eastAsia"/>
          <w:b/>
        </w:rPr>
        <w:t>．</w:t>
      </w:r>
      <w:r w:rsidR="00300BF2" w:rsidRPr="00637684">
        <w:rPr>
          <w:rFonts w:ascii="ＭＳ ゴシック" w:eastAsia="ＭＳ ゴシック" w:hAnsi="ＭＳ ゴシック" w:hint="eastAsia"/>
          <w:b/>
        </w:rPr>
        <w:t>手順書の改訂</w:t>
      </w:r>
      <w:bookmarkEnd w:id="16"/>
      <w:r w:rsidR="00300BF2" w:rsidRPr="00637684">
        <w:rPr>
          <w:rFonts w:ascii="ＭＳ ゴシック" w:eastAsia="ＭＳ ゴシック" w:hAnsi="ＭＳ ゴシック"/>
          <w:b/>
        </w:rPr>
        <w:t xml:space="preserve"> </w:t>
      </w:r>
    </w:p>
    <w:p w14:paraId="4C530C9D" w14:textId="077B9929" w:rsidR="00300BF2" w:rsidRPr="007D32FD" w:rsidRDefault="0011255B" w:rsidP="00E541ED">
      <w:pPr>
        <w:ind w:leftChars="59" w:left="143" w:hanging="1"/>
        <w:rPr>
          <w:rFonts w:ascii="ＭＳ ゴシック" w:eastAsia="ＭＳ ゴシック" w:hAnsi="ＭＳ ゴシック" w:cs="Times New Roman"/>
          <w:sz w:val="21"/>
          <w:szCs w:val="22"/>
        </w:rPr>
      </w:pPr>
      <w:r>
        <w:rPr>
          <w:rFonts w:ascii="ＭＳ ゴシック" w:eastAsia="ＭＳ ゴシック" w:hAnsi="ＭＳ ゴシック" w:cs="ＭＳ." w:hint="eastAsia"/>
          <w:color w:val="000000"/>
          <w:kern w:val="0"/>
          <w:sz w:val="21"/>
          <w:szCs w:val="21"/>
        </w:rPr>
        <w:t>統括</w:t>
      </w:r>
      <w:r w:rsidR="00A902D7">
        <w:rPr>
          <w:rFonts w:ascii="ＭＳ ゴシック" w:eastAsia="ＭＳ ゴシック" w:hAnsi="ＭＳ ゴシック" w:cs="ＭＳ." w:hint="eastAsia"/>
          <w:color w:val="000000"/>
          <w:kern w:val="0"/>
          <w:sz w:val="21"/>
          <w:szCs w:val="21"/>
        </w:rPr>
        <w:t>管理</w:t>
      </w:r>
      <w:r>
        <w:rPr>
          <w:rFonts w:ascii="ＭＳ ゴシック" w:eastAsia="ＭＳ ゴシック" w:hAnsi="ＭＳ ゴシック" w:cs="ＭＳ." w:hint="eastAsia"/>
          <w:color w:val="000000"/>
          <w:kern w:val="0"/>
          <w:sz w:val="21"/>
          <w:szCs w:val="21"/>
        </w:rPr>
        <w:t>者</w:t>
      </w:r>
      <w:r w:rsidR="00300BF2" w:rsidRPr="007D32FD">
        <w:rPr>
          <w:rFonts w:ascii="ＭＳ ゴシック" w:eastAsia="ＭＳ ゴシック" w:hAnsi="ＭＳ ゴシック" w:cs="ＭＳ." w:hint="eastAsia"/>
          <w:color w:val="000000"/>
          <w:kern w:val="0"/>
          <w:sz w:val="21"/>
          <w:szCs w:val="21"/>
        </w:rPr>
        <w:t>は、モニタリングにより得られた情報に基づきリスクの再評価を行い、モニタリングの手法や頻度、対象の選択基準等、本手順書に定める事項について継続的に見直しを行い、必要に応じて改訂を行う。</w:t>
      </w:r>
    </w:p>
    <w:p w14:paraId="2917C245" w14:textId="77777777" w:rsidR="00705FCF" w:rsidRPr="007D32FD" w:rsidRDefault="00705FCF" w:rsidP="00705FCF">
      <w:pPr>
        <w:pStyle w:val="a3"/>
        <w:ind w:leftChars="0" w:left="927"/>
        <w:rPr>
          <w:rFonts w:ascii="ＭＳ ゴシック" w:eastAsia="ＭＳ ゴシック" w:hAnsi="ＭＳ ゴシック" w:cs="Times New Roman"/>
          <w:b/>
          <w:sz w:val="21"/>
          <w:szCs w:val="21"/>
        </w:rPr>
      </w:pPr>
    </w:p>
    <w:p w14:paraId="0F84A5BD" w14:textId="492A8763" w:rsidR="00705FCF" w:rsidRPr="00637684" w:rsidRDefault="00637684" w:rsidP="00191252">
      <w:pPr>
        <w:pStyle w:val="1"/>
        <w:rPr>
          <w:rFonts w:ascii="ＭＳ ゴシック" w:eastAsia="ＭＳ ゴシック" w:hAnsi="ＭＳ ゴシック"/>
          <w:b/>
        </w:rPr>
      </w:pPr>
      <w:bookmarkStart w:id="17" w:name="_Toc203558887"/>
      <w:r>
        <w:rPr>
          <w:rFonts w:ascii="ＭＳ ゴシック" w:eastAsia="ＭＳ ゴシック" w:hAnsi="ＭＳ ゴシック" w:hint="eastAsia"/>
          <w:b/>
        </w:rPr>
        <w:t>８</w:t>
      </w:r>
      <w:r w:rsidRPr="007D32FD">
        <w:rPr>
          <w:rFonts w:ascii="ＭＳ ゴシック" w:eastAsia="ＭＳ ゴシック" w:hAnsi="ＭＳ ゴシック" w:hint="eastAsia"/>
          <w:b/>
        </w:rPr>
        <w:t>．</w:t>
      </w:r>
      <w:r w:rsidR="00705FCF" w:rsidRPr="00637684">
        <w:rPr>
          <w:rFonts w:ascii="ＭＳ ゴシック" w:eastAsia="ＭＳ ゴシック" w:hAnsi="ＭＳ ゴシック"/>
          <w:b/>
        </w:rPr>
        <w:t>改訂履歴</w:t>
      </w:r>
      <w:bookmarkEnd w:id="17"/>
    </w:p>
    <w:p w14:paraId="6ED700E0" w14:textId="77777777" w:rsidR="00705FCF" w:rsidRPr="007D32FD" w:rsidRDefault="00705FCF" w:rsidP="00705FCF">
      <w:pPr>
        <w:rPr>
          <w:rFonts w:ascii="ＭＳ ゴシック" w:eastAsia="ＭＳ ゴシック" w:hAnsi="ＭＳ ゴシック" w:cs="Times New Roman"/>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2650"/>
        <w:gridCol w:w="2660"/>
      </w:tblGrid>
      <w:tr w:rsidR="007F429D" w:rsidRPr="007D32FD" w14:paraId="36D0853E" w14:textId="77777777" w:rsidTr="007F429D">
        <w:trPr>
          <w:trHeight w:val="403"/>
          <w:jc w:val="center"/>
        </w:trPr>
        <w:tc>
          <w:tcPr>
            <w:tcW w:w="1775" w:type="dxa"/>
            <w:vAlign w:val="center"/>
          </w:tcPr>
          <w:p w14:paraId="49497A93" w14:textId="77777777" w:rsidR="007F429D" w:rsidRPr="007D32FD" w:rsidRDefault="007F429D" w:rsidP="00770A3C">
            <w:pPr>
              <w:spacing w:line="354" w:lineRule="exact"/>
              <w:jc w:val="center"/>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rPr>
              <w:t>改訂番号</w:t>
            </w:r>
          </w:p>
        </w:tc>
        <w:tc>
          <w:tcPr>
            <w:tcW w:w="2650" w:type="dxa"/>
            <w:vAlign w:val="center"/>
          </w:tcPr>
          <w:p w14:paraId="22F03425" w14:textId="77777777" w:rsidR="007F429D" w:rsidRPr="007D32FD" w:rsidRDefault="007F429D" w:rsidP="00770A3C">
            <w:pPr>
              <w:spacing w:line="354" w:lineRule="exact"/>
              <w:jc w:val="center"/>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rPr>
              <w:t>年月日</w:t>
            </w:r>
          </w:p>
        </w:tc>
        <w:tc>
          <w:tcPr>
            <w:tcW w:w="2660" w:type="dxa"/>
            <w:vAlign w:val="center"/>
          </w:tcPr>
          <w:p w14:paraId="740D21A4" w14:textId="77777777" w:rsidR="007F429D" w:rsidRPr="007D32FD" w:rsidRDefault="007F429D" w:rsidP="00770A3C">
            <w:pPr>
              <w:spacing w:line="354" w:lineRule="exact"/>
              <w:jc w:val="center"/>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rPr>
              <w:t>改訂理由/内容</w:t>
            </w:r>
          </w:p>
        </w:tc>
      </w:tr>
      <w:tr w:rsidR="007F429D" w:rsidRPr="007D32FD" w14:paraId="0E65BB6F" w14:textId="77777777" w:rsidTr="007F429D">
        <w:trPr>
          <w:trHeight w:val="403"/>
          <w:jc w:val="center"/>
        </w:trPr>
        <w:tc>
          <w:tcPr>
            <w:tcW w:w="1775" w:type="dxa"/>
          </w:tcPr>
          <w:p w14:paraId="78946E51" w14:textId="32C288DC" w:rsidR="007F429D" w:rsidRPr="007D32FD" w:rsidRDefault="00987BFD" w:rsidP="00770A3C">
            <w:pPr>
              <w:spacing w:line="354" w:lineRule="exact"/>
              <w:jc w:val="center"/>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rPr>
              <w:t>V</w:t>
            </w:r>
            <w:r w:rsidRPr="007D32FD">
              <w:rPr>
                <w:rFonts w:ascii="ＭＳ ゴシック" w:eastAsia="ＭＳ ゴシック" w:hAnsi="ＭＳ ゴシック" w:cs="Times New Roman"/>
                <w:sz w:val="21"/>
              </w:rPr>
              <w:t>er.1.0</w:t>
            </w:r>
          </w:p>
        </w:tc>
        <w:tc>
          <w:tcPr>
            <w:tcW w:w="2650" w:type="dxa"/>
          </w:tcPr>
          <w:p w14:paraId="71590E9C" w14:textId="2534AE19" w:rsidR="007F429D" w:rsidRPr="007D32FD" w:rsidRDefault="007F429D" w:rsidP="00770A3C">
            <w:pPr>
              <w:spacing w:line="354" w:lineRule="exact"/>
              <w:rPr>
                <w:rFonts w:ascii="ＭＳ ゴシック" w:eastAsia="ＭＳ ゴシック" w:hAnsi="ＭＳ ゴシック" w:cs="Times New Roman"/>
                <w:sz w:val="21"/>
              </w:rPr>
            </w:pPr>
            <w:bookmarkStart w:id="18" w:name="_Toc419903695"/>
            <w:bookmarkStart w:id="19" w:name="_Toc419816803"/>
            <w:bookmarkStart w:id="20" w:name="_Toc419816104"/>
            <w:r w:rsidRPr="007D32FD">
              <w:rPr>
                <w:rFonts w:ascii="ＭＳ ゴシック" w:eastAsia="ＭＳ ゴシック" w:hAnsi="ＭＳ ゴシック" w:cs="Times New Roman"/>
                <w:kern w:val="0"/>
              </w:rPr>
              <w:t>20</w:t>
            </w:r>
            <w:r w:rsidR="00987BFD" w:rsidRPr="007D32FD">
              <w:rPr>
                <w:rFonts w:ascii="ＭＳ ゴシック" w:eastAsia="ＭＳ ゴシック" w:hAnsi="ＭＳ ゴシック" w:cs="Times New Roman" w:hint="eastAsia"/>
                <w:kern w:val="0"/>
              </w:rPr>
              <w:t>〇〇</w:t>
            </w:r>
            <w:r w:rsidRPr="007D32FD">
              <w:rPr>
                <w:rFonts w:ascii="ＭＳ ゴシック" w:eastAsia="ＭＳ ゴシック" w:hAnsi="ＭＳ ゴシック" w:cs="Times New Roman" w:hint="eastAsia"/>
                <w:kern w:val="0"/>
              </w:rPr>
              <w:t>年</w:t>
            </w:r>
            <w:r w:rsidR="00987BFD" w:rsidRPr="007D32FD">
              <w:rPr>
                <w:rFonts w:ascii="ＭＳ ゴシック" w:eastAsia="ＭＳ ゴシック" w:hAnsi="ＭＳ ゴシック" w:cs="Times New Roman" w:hint="eastAsia"/>
                <w:kern w:val="0"/>
              </w:rPr>
              <w:t>〇</w:t>
            </w:r>
            <w:r w:rsidRPr="007D32FD">
              <w:rPr>
                <w:rFonts w:ascii="ＭＳ ゴシック" w:eastAsia="ＭＳ ゴシック" w:hAnsi="ＭＳ ゴシック" w:cs="Times New Roman" w:hint="eastAsia"/>
                <w:kern w:val="0"/>
              </w:rPr>
              <w:t>月</w:t>
            </w:r>
            <w:r w:rsidR="00987BFD" w:rsidRPr="007D32FD">
              <w:rPr>
                <w:rFonts w:ascii="ＭＳ ゴシック" w:eastAsia="ＭＳ ゴシック" w:hAnsi="ＭＳ ゴシック" w:cs="Times New Roman" w:hint="eastAsia"/>
                <w:kern w:val="0"/>
              </w:rPr>
              <w:t>〇</w:t>
            </w:r>
            <w:r w:rsidRPr="007D32FD">
              <w:rPr>
                <w:rFonts w:ascii="ＭＳ ゴシック" w:eastAsia="ＭＳ ゴシック" w:hAnsi="ＭＳ ゴシック" w:cs="Times New Roman" w:hint="eastAsia"/>
                <w:kern w:val="0"/>
              </w:rPr>
              <w:t>日</w:t>
            </w:r>
            <w:bookmarkEnd w:id="18"/>
            <w:bookmarkEnd w:id="19"/>
            <w:bookmarkEnd w:id="20"/>
          </w:p>
        </w:tc>
        <w:tc>
          <w:tcPr>
            <w:tcW w:w="2660" w:type="dxa"/>
          </w:tcPr>
          <w:p w14:paraId="00927A2D" w14:textId="5866FF8F" w:rsidR="007F429D" w:rsidRPr="007D32FD" w:rsidRDefault="00987BFD" w:rsidP="00770A3C">
            <w:pPr>
              <w:spacing w:line="354" w:lineRule="exact"/>
              <w:rPr>
                <w:rFonts w:ascii="ＭＳ ゴシック" w:eastAsia="ＭＳ ゴシック" w:hAnsi="ＭＳ ゴシック" w:cs="Times New Roman"/>
                <w:sz w:val="21"/>
              </w:rPr>
            </w:pPr>
            <w:r w:rsidRPr="007D32FD">
              <w:rPr>
                <w:rFonts w:ascii="ＭＳ ゴシック" w:eastAsia="ＭＳ ゴシック" w:hAnsi="ＭＳ ゴシック" w:cs="Times New Roman" w:hint="eastAsia"/>
                <w:sz w:val="21"/>
              </w:rPr>
              <w:t>新規</w:t>
            </w:r>
            <w:r w:rsidR="007F429D" w:rsidRPr="007D32FD">
              <w:rPr>
                <w:rFonts w:ascii="ＭＳ ゴシック" w:eastAsia="ＭＳ ゴシック" w:hAnsi="ＭＳ ゴシック" w:cs="Times New Roman" w:hint="eastAsia"/>
                <w:sz w:val="21"/>
              </w:rPr>
              <w:t>作成</w:t>
            </w:r>
          </w:p>
        </w:tc>
      </w:tr>
      <w:tr w:rsidR="00987BFD" w:rsidRPr="007D32FD" w14:paraId="6A422CAF" w14:textId="77777777" w:rsidTr="007F429D">
        <w:trPr>
          <w:trHeight w:val="403"/>
          <w:jc w:val="center"/>
        </w:trPr>
        <w:tc>
          <w:tcPr>
            <w:tcW w:w="1775" w:type="dxa"/>
          </w:tcPr>
          <w:p w14:paraId="22E97D79" w14:textId="79CAE978" w:rsidR="00987BFD" w:rsidRPr="007D32FD" w:rsidRDefault="00987BFD" w:rsidP="00770A3C">
            <w:pPr>
              <w:spacing w:line="354" w:lineRule="exact"/>
              <w:jc w:val="center"/>
              <w:rPr>
                <w:rFonts w:ascii="ＭＳ ゴシック" w:eastAsia="ＭＳ ゴシック" w:hAnsi="ＭＳ ゴシック" w:cs="Times New Roman"/>
                <w:sz w:val="21"/>
              </w:rPr>
            </w:pPr>
          </w:p>
        </w:tc>
        <w:tc>
          <w:tcPr>
            <w:tcW w:w="2650" w:type="dxa"/>
          </w:tcPr>
          <w:p w14:paraId="727F4F37" w14:textId="2A181ADA" w:rsidR="00987BFD" w:rsidRPr="007D32FD" w:rsidRDefault="00987BFD" w:rsidP="00770A3C">
            <w:pPr>
              <w:spacing w:line="354" w:lineRule="exact"/>
              <w:rPr>
                <w:rFonts w:ascii="ＭＳ ゴシック" w:eastAsia="ＭＳ ゴシック" w:hAnsi="ＭＳ ゴシック" w:cs="Times New Roman"/>
                <w:kern w:val="0"/>
              </w:rPr>
            </w:pPr>
          </w:p>
        </w:tc>
        <w:tc>
          <w:tcPr>
            <w:tcW w:w="2660" w:type="dxa"/>
          </w:tcPr>
          <w:p w14:paraId="190EDD08" w14:textId="55BC0BA8" w:rsidR="00987BFD" w:rsidRPr="007D32FD" w:rsidRDefault="00987BFD" w:rsidP="00770A3C">
            <w:pPr>
              <w:spacing w:line="354" w:lineRule="exact"/>
              <w:rPr>
                <w:rFonts w:ascii="ＭＳ ゴシック" w:eastAsia="ＭＳ ゴシック" w:hAnsi="ＭＳ ゴシック" w:cs="Times New Roman"/>
                <w:sz w:val="21"/>
              </w:rPr>
            </w:pPr>
          </w:p>
        </w:tc>
      </w:tr>
    </w:tbl>
    <w:p w14:paraId="2253901A" w14:textId="09829399" w:rsidR="00C11B7F" w:rsidRPr="00760C32" w:rsidRDefault="00C11B7F" w:rsidP="00760C32">
      <w:pPr>
        <w:ind w:right="716"/>
        <w:rPr>
          <w:rFonts w:ascii="ＭＳ ゴシック" w:eastAsia="ＭＳ ゴシック" w:hAnsi="ＭＳ ゴシック" w:cs="Times New Roman"/>
          <w:sz w:val="22"/>
          <w:szCs w:val="22"/>
        </w:rPr>
      </w:pPr>
    </w:p>
    <w:sectPr w:rsidR="00C11B7F" w:rsidRPr="00760C32" w:rsidSect="009639D9">
      <w:headerReference w:type="default" r:id="rId11"/>
      <w:footerReference w:type="default" r:id="rId12"/>
      <w:headerReference w:type="first" r:id="rId13"/>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75C2" w14:textId="77777777" w:rsidR="00431F89" w:rsidRDefault="00431F89" w:rsidP="00406C77">
      <w:r>
        <w:separator/>
      </w:r>
    </w:p>
  </w:endnote>
  <w:endnote w:type="continuationSeparator" w:id="0">
    <w:p w14:paraId="540CE203" w14:textId="77777777" w:rsidR="00431F89" w:rsidRDefault="00431F89" w:rsidP="00406C77">
      <w:r>
        <w:continuationSeparator/>
      </w:r>
    </w:p>
  </w:endnote>
  <w:endnote w:type="continuationNotice" w:id="1">
    <w:p w14:paraId="0A5266F6" w14:textId="77777777" w:rsidR="00431F89" w:rsidRDefault="00431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F0000" w:usb2="00000010" w:usb3="00000000" w:csb0="00060000" w:csb1="00000000"/>
  </w:font>
  <w:font w:name="ＭＳe眠副...">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v.">
    <w:altName w:val="ＭＳ 明朝"/>
    <w:panose1 w:val="00000000000000000000"/>
    <w:charset w:val="80"/>
    <w:family w:val="roman"/>
    <w:notTrueType/>
    <w:pitch w:val="default"/>
    <w:sig w:usb0="00000001" w:usb1="08070000" w:usb2="00000010" w:usb3="00000000" w:csb0="00020000" w:csb1="00000000"/>
  </w:font>
  <w:font w:name="Arial Unicode MS">
    <w:altName w:val="ＭＳ ゴシック"/>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ゴシック">
    <w:altName w:val="EPSON Pゴシック W6"/>
    <w:panose1 w:val="00000000000000000000"/>
    <w:charset w:val="80"/>
    <w:family w:val="roman"/>
    <w:notTrueType/>
    <w:pitch w:val="default"/>
  </w:font>
  <w:font w:name="ＭＳ .....">
    <w:altName w:val="ＭＳ 明朝"/>
    <w:panose1 w:val="00000000000000000000"/>
    <w:charset w:val="80"/>
    <w:family w:val="roman"/>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29140"/>
      <w:docPartObj>
        <w:docPartGallery w:val="Page Numbers (Bottom of Page)"/>
        <w:docPartUnique/>
      </w:docPartObj>
    </w:sdtPr>
    <w:sdtEndPr/>
    <w:sdtContent>
      <w:p w14:paraId="03390D4A" w14:textId="77777777" w:rsidR="00CA48EE" w:rsidRDefault="00CA48EE">
        <w:pPr>
          <w:pStyle w:val="a9"/>
          <w:jc w:val="center"/>
        </w:pPr>
        <w:r>
          <w:fldChar w:fldCharType="begin"/>
        </w:r>
        <w:r>
          <w:instrText>PAGE   \* MERGEFORMAT</w:instrText>
        </w:r>
        <w:r>
          <w:fldChar w:fldCharType="separate"/>
        </w:r>
        <w:r w:rsidR="00760C32" w:rsidRPr="00760C32">
          <w:rPr>
            <w:noProof/>
            <w:lang w:val="ja-JP"/>
          </w:rPr>
          <w:t>6</w:t>
        </w:r>
        <w:r>
          <w:fldChar w:fldCharType="end"/>
        </w:r>
      </w:p>
    </w:sdtContent>
  </w:sdt>
  <w:p w14:paraId="3EBF7DF7" w14:textId="77777777" w:rsidR="00CA48EE" w:rsidRDefault="00CA48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50D2" w14:textId="77777777" w:rsidR="00431F89" w:rsidRDefault="00431F89" w:rsidP="00406C77">
      <w:r>
        <w:separator/>
      </w:r>
    </w:p>
  </w:footnote>
  <w:footnote w:type="continuationSeparator" w:id="0">
    <w:p w14:paraId="577DF3D1" w14:textId="77777777" w:rsidR="00431F89" w:rsidRDefault="00431F89" w:rsidP="00406C77">
      <w:r>
        <w:continuationSeparator/>
      </w:r>
    </w:p>
  </w:footnote>
  <w:footnote w:type="continuationNotice" w:id="1">
    <w:p w14:paraId="0847F849" w14:textId="77777777" w:rsidR="00431F89" w:rsidRDefault="00431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41D7" w14:textId="6BC98FC4" w:rsidR="00CA48EE" w:rsidRPr="00E541ED" w:rsidRDefault="00CA48EE" w:rsidP="00CA48EE">
    <w:pPr>
      <w:pStyle w:val="a7"/>
      <w:wordWrap w:val="0"/>
      <w:ind w:right="160"/>
      <w:jc w:val="right"/>
      <w:rPr>
        <w:rFonts w:eastAsiaTheme="minorHAnsi"/>
        <w:color w:val="595959" w:themeColor="text1" w:themeTint="A6"/>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EAFC" w14:textId="77777777" w:rsidR="00CA48EE" w:rsidRPr="00DF2F1F" w:rsidRDefault="00CA48EE" w:rsidP="00DF2F1F">
    <w:pPr>
      <w:pStyle w:val="a7"/>
      <w:wordWrap w:val="0"/>
      <w:jc w:val="right"/>
      <w:rPr>
        <w:rFonts w:eastAsiaTheme="minorHAnsi"/>
        <w:color w:val="595959" w:themeColor="text1" w:themeTint="A6"/>
        <w:sz w:val="16"/>
        <w:szCs w:val="16"/>
      </w:rPr>
    </w:pPr>
    <w:r w:rsidRPr="00DF2F1F">
      <w:rPr>
        <w:rFonts w:eastAsiaTheme="minorHAnsi"/>
        <w:color w:val="595959" w:themeColor="text1" w:themeTint="A6"/>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67D"/>
    <w:multiLevelType w:val="hybridMultilevel"/>
    <w:tmpl w:val="A350BAC0"/>
    <w:lvl w:ilvl="0" w:tplc="329E37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93540"/>
    <w:multiLevelType w:val="hybridMultilevel"/>
    <w:tmpl w:val="3140D798"/>
    <w:lvl w:ilvl="0" w:tplc="C4F2E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F2B36"/>
    <w:multiLevelType w:val="multilevel"/>
    <w:tmpl w:val="DDA8FAE4"/>
    <w:lvl w:ilvl="0">
      <w:start w:val="4"/>
      <w:numFmt w:val="decimal"/>
      <w:lvlText w:val="%1"/>
      <w:lvlJc w:val="left"/>
      <w:pPr>
        <w:ind w:left="360" w:hanging="360"/>
      </w:pPr>
      <w:rPr>
        <w:rFonts w:hint="default"/>
      </w:rPr>
    </w:lvl>
    <w:lvl w:ilvl="1">
      <w:start w:val="1"/>
      <w:numFmt w:val="decimal"/>
      <w:lvlText w:val="%1.%2"/>
      <w:lvlJc w:val="left"/>
      <w:pPr>
        <w:ind w:left="601" w:hanging="360"/>
      </w:pPr>
      <w:rPr>
        <w:rFonts w:ascii="ＭＳ ゴシック" w:eastAsia="ＭＳ ゴシック" w:hAnsi="ＭＳ ゴシック" w:hint="default"/>
        <w:b/>
        <w:sz w:val="21"/>
        <w:szCs w:val="21"/>
      </w:rPr>
    </w:lvl>
    <w:lvl w:ilvl="2">
      <w:start w:val="1"/>
      <w:numFmt w:val="decimal"/>
      <w:lvlText w:val="%1.%2.%3"/>
      <w:lvlJc w:val="left"/>
      <w:pPr>
        <w:ind w:left="1202" w:hanging="720"/>
      </w:pPr>
      <w:rPr>
        <w:rFonts w:hint="default"/>
        <w:sz w:val="22"/>
        <w:szCs w:val="22"/>
      </w:rPr>
    </w:lvl>
    <w:lvl w:ilvl="3">
      <w:start w:val="1"/>
      <w:numFmt w:val="decimal"/>
      <w:lvlText w:val="%1.%2.%3.%4"/>
      <w:lvlJc w:val="left"/>
      <w:pPr>
        <w:ind w:left="1803" w:hanging="108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645" w:hanging="144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487" w:hanging="1800"/>
      </w:pPr>
      <w:rPr>
        <w:rFonts w:hint="default"/>
      </w:rPr>
    </w:lvl>
    <w:lvl w:ilvl="8">
      <w:start w:val="1"/>
      <w:numFmt w:val="decimal"/>
      <w:lvlText w:val="%1.%2.%3.%4.%5.%6.%7.%8.%9"/>
      <w:lvlJc w:val="left"/>
      <w:pPr>
        <w:ind w:left="3728" w:hanging="1800"/>
      </w:pPr>
      <w:rPr>
        <w:rFonts w:hint="default"/>
      </w:rPr>
    </w:lvl>
  </w:abstractNum>
  <w:abstractNum w:abstractNumId="3" w15:restartNumberingAfterBreak="0">
    <w:nsid w:val="09F709BB"/>
    <w:multiLevelType w:val="hybridMultilevel"/>
    <w:tmpl w:val="E222BBFC"/>
    <w:lvl w:ilvl="0" w:tplc="FC6A1722">
      <w:start w:val="1"/>
      <w:numFmt w:val="decimalEnclosedCircle"/>
      <w:lvlText w:val="%1"/>
      <w:lvlJc w:val="left"/>
      <w:pPr>
        <w:tabs>
          <w:tab w:val="num" w:pos="720"/>
        </w:tabs>
        <w:ind w:left="720" w:hanging="360"/>
      </w:pPr>
      <w:rPr>
        <w:rFonts w:hint="eastAsia"/>
      </w:rPr>
    </w:lvl>
    <w:lvl w:ilvl="1" w:tplc="9CEC9F76" w:tentative="1">
      <w:start w:val="1"/>
      <w:numFmt w:val="bullet"/>
      <w:lvlText w:val=""/>
      <w:lvlJc w:val="left"/>
      <w:pPr>
        <w:tabs>
          <w:tab w:val="num" w:pos="1440"/>
        </w:tabs>
        <w:ind w:left="1440" w:hanging="360"/>
      </w:pPr>
      <w:rPr>
        <w:rFonts w:ascii="Wingdings" w:hAnsi="Wingdings" w:hint="default"/>
      </w:rPr>
    </w:lvl>
    <w:lvl w:ilvl="2" w:tplc="026E9D8E" w:tentative="1">
      <w:start w:val="1"/>
      <w:numFmt w:val="bullet"/>
      <w:lvlText w:val=""/>
      <w:lvlJc w:val="left"/>
      <w:pPr>
        <w:tabs>
          <w:tab w:val="num" w:pos="2160"/>
        </w:tabs>
        <w:ind w:left="2160" w:hanging="360"/>
      </w:pPr>
      <w:rPr>
        <w:rFonts w:ascii="Wingdings" w:hAnsi="Wingdings" w:hint="default"/>
      </w:rPr>
    </w:lvl>
    <w:lvl w:ilvl="3" w:tplc="D9204FC8" w:tentative="1">
      <w:start w:val="1"/>
      <w:numFmt w:val="bullet"/>
      <w:lvlText w:val=""/>
      <w:lvlJc w:val="left"/>
      <w:pPr>
        <w:tabs>
          <w:tab w:val="num" w:pos="2880"/>
        </w:tabs>
        <w:ind w:left="2880" w:hanging="360"/>
      </w:pPr>
      <w:rPr>
        <w:rFonts w:ascii="Wingdings" w:hAnsi="Wingdings" w:hint="default"/>
      </w:rPr>
    </w:lvl>
    <w:lvl w:ilvl="4" w:tplc="237EF254" w:tentative="1">
      <w:start w:val="1"/>
      <w:numFmt w:val="bullet"/>
      <w:lvlText w:val=""/>
      <w:lvlJc w:val="left"/>
      <w:pPr>
        <w:tabs>
          <w:tab w:val="num" w:pos="3600"/>
        </w:tabs>
        <w:ind w:left="3600" w:hanging="360"/>
      </w:pPr>
      <w:rPr>
        <w:rFonts w:ascii="Wingdings" w:hAnsi="Wingdings" w:hint="default"/>
      </w:rPr>
    </w:lvl>
    <w:lvl w:ilvl="5" w:tplc="3FFC2F92" w:tentative="1">
      <w:start w:val="1"/>
      <w:numFmt w:val="bullet"/>
      <w:lvlText w:val=""/>
      <w:lvlJc w:val="left"/>
      <w:pPr>
        <w:tabs>
          <w:tab w:val="num" w:pos="4320"/>
        </w:tabs>
        <w:ind w:left="4320" w:hanging="360"/>
      </w:pPr>
      <w:rPr>
        <w:rFonts w:ascii="Wingdings" w:hAnsi="Wingdings" w:hint="default"/>
      </w:rPr>
    </w:lvl>
    <w:lvl w:ilvl="6" w:tplc="69348458" w:tentative="1">
      <w:start w:val="1"/>
      <w:numFmt w:val="bullet"/>
      <w:lvlText w:val=""/>
      <w:lvlJc w:val="left"/>
      <w:pPr>
        <w:tabs>
          <w:tab w:val="num" w:pos="5040"/>
        </w:tabs>
        <w:ind w:left="5040" w:hanging="360"/>
      </w:pPr>
      <w:rPr>
        <w:rFonts w:ascii="Wingdings" w:hAnsi="Wingdings" w:hint="default"/>
      </w:rPr>
    </w:lvl>
    <w:lvl w:ilvl="7" w:tplc="8A7C478A" w:tentative="1">
      <w:start w:val="1"/>
      <w:numFmt w:val="bullet"/>
      <w:lvlText w:val=""/>
      <w:lvlJc w:val="left"/>
      <w:pPr>
        <w:tabs>
          <w:tab w:val="num" w:pos="5760"/>
        </w:tabs>
        <w:ind w:left="5760" w:hanging="360"/>
      </w:pPr>
      <w:rPr>
        <w:rFonts w:ascii="Wingdings" w:hAnsi="Wingdings" w:hint="default"/>
      </w:rPr>
    </w:lvl>
    <w:lvl w:ilvl="8" w:tplc="E5CED5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96495"/>
    <w:multiLevelType w:val="hybridMultilevel"/>
    <w:tmpl w:val="C420B0B2"/>
    <w:lvl w:ilvl="0" w:tplc="2B9C8BBE">
      <w:numFmt w:val="bullet"/>
      <w:lvlText w:val="・"/>
      <w:lvlJc w:val="left"/>
      <w:pPr>
        <w:ind w:left="1440" w:hanging="420"/>
      </w:pPr>
      <w:rPr>
        <w:rFonts w:ascii="游明朝" w:eastAsia="游明朝" w:hAnsi="游明朝" w:cstheme="minorBidi"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5" w15:restartNumberingAfterBreak="0">
    <w:nsid w:val="0C391D42"/>
    <w:multiLevelType w:val="hybridMultilevel"/>
    <w:tmpl w:val="058C3F4A"/>
    <w:lvl w:ilvl="0" w:tplc="79EEFCC6">
      <w:start w:val="1"/>
      <w:numFmt w:val="decimalFullWidth"/>
      <w:lvlText w:val="(%1)"/>
      <w:lvlJc w:val="left"/>
      <w:pPr>
        <w:ind w:left="2405" w:hanging="420"/>
      </w:pPr>
      <w:rPr>
        <w:rFonts w:ascii="ＭＳ ゴシック" w:eastAsia="ＭＳ ゴシック" w:hAnsi="ＭＳ ゴシック" w:cs="Calibri" w:hint="default"/>
        <w:sz w:val="21"/>
        <w:szCs w:val="21"/>
      </w:rPr>
    </w:lvl>
    <w:lvl w:ilvl="1" w:tplc="04090017">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6" w15:restartNumberingAfterBreak="0">
    <w:nsid w:val="0FBE10E5"/>
    <w:multiLevelType w:val="hybridMultilevel"/>
    <w:tmpl w:val="5AC833E6"/>
    <w:lvl w:ilvl="0" w:tplc="001A427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66B4693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B02625"/>
    <w:multiLevelType w:val="hybridMultilevel"/>
    <w:tmpl w:val="3138B35C"/>
    <w:lvl w:ilvl="0" w:tplc="001A4270">
      <w:start w:val="1"/>
      <w:numFmt w:val="decimal"/>
      <w:lvlText w:val="%1）"/>
      <w:lvlJc w:val="left"/>
      <w:pPr>
        <w:ind w:left="420" w:hanging="420"/>
      </w:pPr>
      <w:rPr>
        <w:rFonts w:hint="default"/>
      </w:rPr>
    </w:lvl>
    <w:lvl w:ilvl="1" w:tplc="DE921466">
      <w:start w:val="1"/>
      <w:numFmt w:val="decimalFullWidth"/>
      <w:lvlText w:val="%2）"/>
      <w:lvlJc w:val="left"/>
      <w:pPr>
        <w:ind w:left="988" w:hanging="420"/>
      </w:pPr>
      <w:rPr>
        <w:rFonts w:hint="default"/>
      </w:rPr>
    </w:lvl>
    <w:lvl w:ilvl="2" w:tplc="942E47E8">
      <w:start w:val="6"/>
      <w:numFmt w:val="decimalEnclosedCircle"/>
      <w:lvlText w:val="%3"/>
      <w:lvlJc w:val="left"/>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8E03DD"/>
    <w:multiLevelType w:val="hybridMultilevel"/>
    <w:tmpl w:val="6F0EFB16"/>
    <w:lvl w:ilvl="0" w:tplc="CAE4490C">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1997700D"/>
    <w:multiLevelType w:val="hybridMultilevel"/>
    <w:tmpl w:val="4AFAC780"/>
    <w:lvl w:ilvl="0" w:tplc="8466D7A4">
      <w:start w:val="1"/>
      <w:numFmt w:val="decimalFullWidth"/>
      <w:lvlText w:val="(%1)"/>
      <w:lvlJc w:val="left"/>
      <w:pPr>
        <w:ind w:left="660" w:hanging="420"/>
      </w:pPr>
      <w:rPr>
        <w:rFonts w:hint="default"/>
      </w:rPr>
    </w:lvl>
    <w:lvl w:ilvl="1" w:tplc="1AB847F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B397E1B"/>
    <w:multiLevelType w:val="multilevel"/>
    <w:tmpl w:val="4AA27B84"/>
    <w:lvl w:ilvl="0">
      <w:start w:val="1"/>
      <w:numFmt w:val="decimal"/>
      <w:lvlText w:val="%1."/>
      <w:lvlJc w:val="left"/>
      <w:pPr>
        <w:ind w:left="360" w:hanging="360"/>
      </w:pPr>
      <w:rPr>
        <w:rFonts w:hint="default"/>
      </w:rPr>
    </w:lvl>
    <w:lvl w:ilvl="1">
      <w:start w:val="2"/>
      <w:numFmt w:val="decimal"/>
      <w:isLgl/>
      <w:lvlText w:val="%1.%2"/>
      <w:lvlJc w:val="left"/>
      <w:pPr>
        <w:ind w:left="817" w:hanging="528"/>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885"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823" w:hanging="1800"/>
      </w:pPr>
      <w:rPr>
        <w:rFonts w:hint="default"/>
      </w:rPr>
    </w:lvl>
    <w:lvl w:ilvl="8">
      <w:start w:val="1"/>
      <w:numFmt w:val="decimal"/>
      <w:isLgl/>
      <w:lvlText w:val="%1.%2.%3.%4.%5.%6.%7.%8.%9"/>
      <w:lvlJc w:val="left"/>
      <w:pPr>
        <w:ind w:left="4112" w:hanging="1800"/>
      </w:pPr>
      <w:rPr>
        <w:rFonts w:hint="default"/>
      </w:rPr>
    </w:lvl>
  </w:abstractNum>
  <w:abstractNum w:abstractNumId="11" w15:restartNumberingAfterBreak="0">
    <w:nsid w:val="1B705568"/>
    <w:multiLevelType w:val="hybridMultilevel"/>
    <w:tmpl w:val="5D4C9158"/>
    <w:lvl w:ilvl="0" w:tplc="001A4270">
      <w:start w:val="1"/>
      <w:numFmt w:val="decimal"/>
      <w:lvlText w:val="%1）"/>
      <w:lvlJc w:val="left"/>
      <w:pPr>
        <w:ind w:left="1272" w:hanging="420"/>
      </w:pPr>
      <w:rPr>
        <w:rFonts w:hint="default"/>
        <w:color w:val="auto"/>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F4F3FE7"/>
    <w:multiLevelType w:val="hybridMultilevel"/>
    <w:tmpl w:val="AD0AC81E"/>
    <w:lvl w:ilvl="0" w:tplc="001A4270">
      <w:start w:val="1"/>
      <w:numFmt w:val="decimal"/>
      <w:lvlText w:val="%1）"/>
      <w:lvlJc w:val="left"/>
      <w:pPr>
        <w:ind w:left="420" w:hanging="420"/>
      </w:pPr>
      <w:rPr>
        <w:rFonts w:hint="default"/>
      </w:rPr>
    </w:lvl>
    <w:lvl w:ilvl="1" w:tplc="DE921466">
      <w:start w:val="1"/>
      <w:numFmt w:val="decimalFullWidth"/>
      <w:lvlText w:val="%2）"/>
      <w:lvlJc w:val="left"/>
      <w:pPr>
        <w:ind w:left="988"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9F529E"/>
    <w:multiLevelType w:val="multilevel"/>
    <w:tmpl w:val="359C1D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ascii="Times New Roman" w:eastAsia="ＭＳ 明朝" w:hAnsi="Times New Roman" w:cs="Times New Roman"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1FA5466C"/>
    <w:multiLevelType w:val="hybridMultilevel"/>
    <w:tmpl w:val="9FE0F372"/>
    <w:lvl w:ilvl="0" w:tplc="8466D7A4">
      <w:start w:val="1"/>
      <w:numFmt w:val="decimalFullWidth"/>
      <w:lvlText w:val="(%1)"/>
      <w:lvlJc w:val="left"/>
      <w:pPr>
        <w:ind w:left="1860" w:hanging="4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5" w15:restartNumberingAfterBreak="0">
    <w:nsid w:val="20076D7E"/>
    <w:multiLevelType w:val="hybridMultilevel"/>
    <w:tmpl w:val="2D66E6AE"/>
    <w:lvl w:ilvl="0" w:tplc="8466D7A4">
      <w:start w:val="1"/>
      <w:numFmt w:val="decimalFullWidth"/>
      <w:lvlText w:val="(%1)"/>
      <w:lvlJc w:val="left"/>
      <w:pPr>
        <w:ind w:left="4548" w:hanging="720"/>
      </w:pPr>
      <w:rPr>
        <w:rFonts w:hint="default"/>
      </w:rPr>
    </w:lvl>
    <w:lvl w:ilvl="1" w:tplc="04090017" w:tentative="1">
      <w:start w:val="1"/>
      <w:numFmt w:val="aiueoFullWidth"/>
      <w:lvlText w:val="(%2)"/>
      <w:lvlJc w:val="left"/>
      <w:pPr>
        <w:ind w:left="4668" w:hanging="420"/>
      </w:pPr>
    </w:lvl>
    <w:lvl w:ilvl="2" w:tplc="04090011" w:tentative="1">
      <w:start w:val="1"/>
      <w:numFmt w:val="decimalEnclosedCircle"/>
      <w:lvlText w:val="%3"/>
      <w:lvlJc w:val="left"/>
      <w:pPr>
        <w:ind w:left="5088" w:hanging="420"/>
      </w:pPr>
    </w:lvl>
    <w:lvl w:ilvl="3" w:tplc="0409000F" w:tentative="1">
      <w:start w:val="1"/>
      <w:numFmt w:val="decimal"/>
      <w:lvlText w:val="%4."/>
      <w:lvlJc w:val="left"/>
      <w:pPr>
        <w:ind w:left="5508" w:hanging="420"/>
      </w:pPr>
    </w:lvl>
    <w:lvl w:ilvl="4" w:tplc="04090017" w:tentative="1">
      <w:start w:val="1"/>
      <w:numFmt w:val="aiueoFullWidth"/>
      <w:lvlText w:val="(%5)"/>
      <w:lvlJc w:val="left"/>
      <w:pPr>
        <w:ind w:left="5928" w:hanging="420"/>
      </w:pPr>
    </w:lvl>
    <w:lvl w:ilvl="5" w:tplc="04090011" w:tentative="1">
      <w:start w:val="1"/>
      <w:numFmt w:val="decimalEnclosedCircle"/>
      <w:lvlText w:val="%6"/>
      <w:lvlJc w:val="left"/>
      <w:pPr>
        <w:ind w:left="6348" w:hanging="420"/>
      </w:pPr>
    </w:lvl>
    <w:lvl w:ilvl="6" w:tplc="0409000F" w:tentative="1">
      <w:start w:val="1"/>
      <w:numFmt w:val="decimal"/>
      <w:lvlText w:val="%7."/>
      <w:lvlJc w:val="left"/>
      <w:pPr>
        <w:ind w:left="6768" w:hanging="420"/>
      </w:pPr>
    </w:lvl>
    <w:lvl w:ilvl="7" w:tplc="04090017" w:tentative="1">
      <w:start w:val="1"/>
      <w:numFmt w:val="aiueoFullWidth"/>
      <w:lvlText w:val="(%8)"/>
      <w:lvlJc w:val="left"/>
      <w:pPr>
        <w:ind w:left="7188" w:hanging="420"/>
      </w:pPr>
    </w:lvl>
    <w:lvl w:ilvl="8" w:tplc="04090011" w:tentative="1">
      <w:start w:val="1"/>
      <w:numFmt w:val="decimalEnclosedCircle"/>
      <w:lvlText w:val="%9"/>
      <w:lvlJc w:val="left"/>
      <w:pPr>
        <w:ind w:left="7608" w:hanging="420"/>
      </w:pPr>
    </w:lvl>
  </w:abstractNum>
  <w:abstractNum w:abstractNumId="16" w15:restartNumberingAfterBreak="0">
    <w:nsid w:val="20272B50"/>
    <w:multiLevelType w:val="hybridMultilevel"/>
    <w:tmpl w:val="F86CF9C8"/>
    <w:lvl w:ilvl="0" w:tplc="1A86DE48">
      <w:start w:val="1"/>
      <w:numFmt w:val="decimal"/>
      <w:lvlText w:val="%1）"/>
      <w:lvlJc w:val="left"/>
      <w:pPr>
        <w:ind w:left="987" w:hanging="420"/>
      </w:pPr>
      <w:rPr>
        <w:rFonts w:hint="default"/>
        <w:b w:val="0"/>
        <w:sz w:val="21"/>
        <w:szCs w:val="21"/>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7" w15:restartNumberingAfterBreak="0">
    <w:nsid w:val="26096275"/>
    <w:multiLevelType w:val="hybridMultilevel"/>
    <w:tmpl w:val="DB723B12"/>
    <w:lvl w:ilvl="0" w:tplc="C1F09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31B55"/>
    <w:multiLevelType w:val="hybridMultilevel"/>
    <w:tmpl w:val="0B9EF13E"/>
    <w:lvl w:ilvl="0" w:tplc="688C2DCA">
      <w:start w:val="1"/>
      <w:numFmt w:val="decimalEnclosedCircle"/>
      <w:lvlText w:val="%1"/>
      <w:lvlJc w:val="left"/>
      <w:pPr>
        <w:ind w:left="1478" w:hanging="360"/>
      </w:pPr>
    </w:lvl>
    <w:lvl w:ilvl="1" w:tplc="04090017">
      <w:start w:val="1"/>
      <w:numFmt w:val="aiueoFullWidth"/>
      <w:lvlText w:val="(%2)"/>
      <w:lvlJc w:val="left"/>
      <w:pPr>
        <w:ind w:left="1958" w:hanging="420"/>
      </w:pPr>
    </w:lvl>
    <w:lvl w:ilvl="2" w:tplc="04090011">
      <w:start w:val="1"/>
      <w:numFmt w:val="decimalEnclosedCircle"/>
      <w:lvlText w:val="%3"/>
      <w:lvlJc w:val="left"/>
      <w:pPr>
        <w:ind w:left="2378" w:hanging="420"/>
      </w:pPr>
    </w:lvl>
    <w:lvl w:ilvl="3" w:tplc="0409000F">
      <w:start w:val="1"/>
      <w:numFmt w:val="decimal"/>
      <w:lvlText w:val="%4."/>
      <w:lvlJc w:val="left"/>
      <w:pPr>
        <w:ind w:left="2798" w:hanging="420"/>
      </w:pPr>
    </w:lvl>
    <w:lvl w:ilvl="4" w:tplc="04090017">
      <w:start w:val="1"/>
      <w:numFmt w:val="aiueoFullWidth"/>
      <w:lvlText w:val="(%5)"/>
      <w:lvlJc w:val="left"/>
      <w:pPr>
        <w:ind w:left="3218" w:hanging="420"/>
      </w:pPr>
    </w:lvl>
    <w:lvl w:ilvl="5" w:tplc="04090011">
      <w:start w:val="1"/>
      <w:numFmt w:val="decimalEnclosedCircle"/>
      <w:lvlText w:val="%6"/>
      <w:lvlJc w:val="left"/>
      <w:pPr>
        <w:ind w:left="3638" w:hanging="420"/>
      </w:pPr>
    </w:lvl>
    <w:lvl w:ilvl="6" w:tplc="0409000F">
      <w:start w:val="1"/>
      <w:numFmt w:val="decimal"/>
      <w:lvlText w:val="%7."/>
      <w:lvlJc w:val="left"/>
      <w:pPr>
        <w:ind w:left="4058" w:hanging="420"/>
      </w:pPr>
    </w:lvl>
    <w:lvl w:ilvl="7" w:tplc="04090017">
      <w:start w:val="1"/>
      <w:numFmt w:val="aiueoFullWidth"/>
      <w:lvlText w:val="(%8)"/>
      <w:lvlJc w:val="left"/>
      <w:pPr>
        <w:ind w:left="4478" w:hanging="420"/>
      </w:pPr>
    </w:lvl>
    <w:lvl w:ilvl="8" w:tplc="04090011">
      <w:start w:val="1"/>
      <w:numFmt w:val="decimalEnclosedCircle"/>
      <w:lvlText w:val="%9"/>
      <w:lvlJc w:val="left"/>
      <w:pPr>
        <w:ind w:left="4898" w:hanging="420"/>
      </w:pPr>
    </w:lvl>
  </w:abstractNum>
  <w:abstractNum w:abstractNumId="19" w15:restartNumberingAfterBreak="0">
    <w:nsid w:val="2E2F6C4E"/>
    <w:multiLevelType w:val="hybridMultilevel"/>
    <w:tmpl w:val="3DA2F4EE"/>
    <w:lvl w:ilvl="0" w:tplc="FC2CAC2C">
      <w:start w:val="1"/>
      <w:numFmt w:val="decimal"/>
      <w:lvlText w:val="%1)"/>
      <w:lvlJc w:val="left"/>
      <w:pPr>
        <w:ind w:left="1272" w:hanging="420"/>
      </w:pPr>
      <w:rPr>
        <w:rFonts w:cstheme="minorBidi" w:hint="default"/>
      </w:rPr>
    </w:lvl>
    <w:lvl w:ilvl="1" w:tplc="04090017">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0" w15:restartNumberingAfterBreak="0">
    <w:nsid w:val="2F6275EA"/>
    <w:multiLevelType w:val="hybridMultilevel"/>
    <w:tmpl w:val="8C6C9D9C"/>
    <w:lvl w:ilvl="0" w:tplc="C29ECB6E">
      <w:start w:val="1"/>
      <w:numFmt w:val="decimal"/>
      <w:lvlText w:val="2.%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766E0B"/>
    <w:multiLevelType w:val="hybridMultilevel"/>
    <w:tmpl w:val="5F9A04C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30142314"/>
    <w:multiLevelType w:val="hybridMultilevel"/>
    <w:tmpl w:val="954C0006"/>
    <w:lvl w:ilvl="0" w:tplc="837471A2">
      <w:start w:val="1"/>
      <w:numFmt w:val="decimal"/>
      <w:lvlText w:val="(%1)"/>
      <w:lvlJc w:val="left"/>
      <w:pPr>
        <w:ind w:left="1052" w:hanging="420"/>
      </w:pPr>
      <w:rPr>
        <w:rFonts w:cs="Times New Roman"/>
      </w:rPr>
    </w:lvl>
    <w:lvl w:ilvl="1" w:tplc="04090017">
      <w:start w:val="1"/>
      <w:numFmt w:val="aiueoFullWidth"/>
      <w:lvlText w:val="(%2)"/>
      <w:lvlJc w:val="left"/>
      <w:pPr>
        <w:ind w:left="1472" w:hanging="420"/>
      </w:pPr>
    </w:lvl>
    <w:lvl w:ilvl="2" w:tplc="04090011">
      <w:start w:val="1"/>
      <w:numFmt w:val="decimalEnclosedCircle"/>
      <w:lvlText w:val="%3"/>
      <w:lvlJc w:val="left"/>
      <w:pPr>
        <w:ind w:left="1892" w:hanging="420"/>
      </w:pPr>
    </w:lvl>
    <w:lvl w:ilvl="3" w:tplc="0409000F">
      <w:start w:val="1"/>
      <w:numFmt w:val="decimal"/>
      <w:lvlText w:val="%4."/>
      <w:lvlJc w:val="left"/>
      <w:pPr>
        <w:ind w:left="2312" w:hanging="420"/>
      </w:pPr>
    </w:lvl>
    <w:lvl w:ilvl="4" w:tplc="04090017">
      <w:start w:val="1"/>
      <w:numFmt w:val="aiueoFullWidth"/>
      <w:lvlText w:val="(%5)"/>
      <w:lvlJc w:val="left"/>
      <w:pPr>
        <w:ind w:left="2732" w:hanging="420"/>
      </w:pPr>
    </w:lvl>
    <w:lvl w:ilvl="5" w:tplc="04090011">
      <w:start w:val="1"/>
      <w:numFmt w:val="decimalEnclosedCircle"/>
      <w:lvlText w:val="%6"/>
      <w:lvlJc w:val="left"/>
      <w:pPr>
        <w:ind w:left="3152" w:hanging="420"/>
      </w:pPr>
    </w:lvl>
    <w:lvl w:ilvl="6" w:tplc="0409000F">
      <w:start w:val="1"/>
      <w:numFmt w:val="decimal"/>
      <w:lvlText w:val="%7."/>
      <w:lvlJc w:val="left"/>
      <w:pPr>
        <w:ind w:left="3572" w:hanging="420"/>
      </w:pPr>
    </w:lvl>
    <w:lvl w:ilvl="7" w:tplc="04090017">
      <w:start w:val="1"/>
      <w:numFmt w:val="aiueoFullWidth"/>
      <w:lvlText w:val="(%8)"/>
      <w:lvlJc w:val="left"/>
      <w:pPr>
        <w:ind w:left="3992" w:hanging="420"/>
      </w:pPr>
    </w:lvl>
    <w:lvl w:ilvl="8" w:tplc="04090011">
      <w:start w:val="1"/>
      <w:numFmt w:val="decimalEnclosedCircle"/>
      <w:lvlText w:val="%9"/>
      <w:lvlJc w:val="left"/>
      <w:pPr>
        <w:ind w:left="4412" w:hanging="420"/>
      </w:pPr>
    </w:lvl>
  </w:abstractNum>
  <w:abstractNum w:abstractNumId="23" w15:restartNumberingAfterBreak="0">
    <w:nsid w:val="30270A04"/>
    <w:multiLevelType w:val="hybridMultilevel"/>
    <w:tmpl w:val="16E4A520"/>
    <w:lvl w:ilvl="0" w:tplc="02E8D348">
      <w:start w:val="1"/>
      <w:numFmt w:val="decimalFullWidth"/>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4597CC0"/>
    <w:multiLevelType w:val="hybridMultilevel"/>
    <w:tmpl w:val="1A627786"/>
    <w:lvl w:ilvl="0" w:tplc="670A6D4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5D02BBE"/>
    <w:multiLevelType w:val="hybridMultilevel"/>
    <w:tmpl w:val="80B05244"/>
    <w:lvl w:ilvl="0" w:tplc="2B9C8BBE">
      <w:numFmt w:val="bullet"/>
      <w:lvlText w:val="・"/>
      <w:lvlJc w:val="left"/>
      <w:pPr>
        <w:ind w:left="535" w:hanging="420"/>
      </w:pPr>
      <w:rPr>
        <w:rFonts w:ascii="游明朝" w:eastAsia="游明朝" w:hAnsi="游明朝" w:cstheme="minorBidi" w:hint="eastAsia"/>
      </w:rPr>
    </w:lvl>
    <w:lvl w:ilvl="1" w:tplc="0409000B">
      <w:start w:val="1"/>
      <w:numFmt w:val="bullet"/>
      <w:lvlText w:val=""/>
      <w:lvlJc w:val="left"/>
      <w:pPr>
        <w:ind w:left="955" w:hanging="420"/>
      </w:pPr>
      <w:rPr>
        <w:rFonts w:ascii="Wingdings" w:hAnsi="Wingdings" w:hint="default"/>
      </w:rPr>
    </w:lvl>
    <w:lvl w:ilvl="2" w:tplc="0409000D"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B" w:tentative="1">
      <w:start w:val="1"/>
      <w:numFmt w:val="bullet"/>
      <w:lvlText w:val=""/>
      <w:lvlJc w:val="left"/>
      <w:pPr>
        <w:ind w:left="2215" w:hanging="420"/>
      </w:pPr>
      <w:rPr>
        <w:rFonts w:ascii="Wingdings" w:hAnsi="Wingdings" w:hint="default"/>
      </w:rPr>
    </w:lvl>
    <w:lvl w:ilvl="5" w:tplc="0409000D"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B" w:tentative="1">
      <w:start w:val="1"/>
      <w:numFmt w:val="bullet"/>
      <w:lvlText w:val=""/>
      <w:lvlJc w:val="left"/>
      <w:pPr>
        <w:ind w:left="3475" w:hanging="420"/>
      </w:pPr>
      <w:rPr>
        <w:rFonts w:ascii="Wingdings" w:hAnsi="Wingdings" w:hint="default"/>
      </w:rPr>
    </w:lvl>
    <w:lvl w:ilvl="8" w:tplc="0409000D" w:tentative="1">
      <w:start w:val="1"/>
      <w:numFmt w:val="bullet"/>
      <w:lvlText w:val=""/>
      <w:lvlJc w:val="left"/>
      <w:pPr>
        <w:ind w:left="3895" w:hanging="420"/>
      </w:pPr>
      <w:rPr>
        <w:rFonts w:ascii="Wingdings" w:hAnsi="Wingdings" w:hint="default"/>
      </w:rPr>
    </w:lvl>
  </w:abstractNum>
  <w:abstractNum w:abstractNumId="26" w15:restartNumberingAfterBreak="0">
    <w:nsid w:val="35D27390"/>
    <w:multiLevelType w:val="hybridMultilevel"/>
    <w:tmpl w:val="4D226FFE"/>
    <w:lvl w:ilvl="0" w:tplc="0409000B">
      <w:start w:val="1"/>
      <w:numFmt w:val="bullet"/>
      <w:lvlText w:val=""/>
      <w:lvlJc w:val="left"/>
      <w:pPr>
        <w:tabs>
          <w:tab w:val="num" w:pos="720"/>
        </w:tabs>
        <w:ind w:left="720" w:hanging="360"/>
      </w:pPr>
      <w:rPr>
        <w:rFonts w:ascii="Wingdings" w:hAnsi="Wingdings" w:hint="default"/>
      </w:rPr>
    </w:lvl>
    <w:lvl w:ilvl="1" w:tplc="9CEC9F76" w:tentative="1">
      <w:start w:val="1"/>
      <w:numFmt w:val="bullet"/>
      <w:lvlText w:val=""/>
      <w:lvlJc w:val="left"/>
      <w:pPr>
        <w:tabs>
          <w:tab w:val="num" w:pos="1440"/>
        </w:tabs>
        <w:ind w:left="1440" w:hanging="360"/>
      </w:pPr>
      <w:rPr>
        <w:rFonts w:ascii="Wingdings" w:hAnsi="Wingdings" w:hint="default"/>
      </w:rPr>
    </w:lvl>
    <w:lvl w:ilvl="2" w:tplc="026E9D8E" w:tentative="1">
      <w:start w:val="1"/>
      <w:numFmt w:val="bullet"/>
      <w:lvlText w:val=""/>
      <w:lvlJc w:val="left"/>
      <w:pPr>
        <w:tabs>
          <w:tab w:val="num" w:pos="2160"/>
        </w:tabs>
        <w:ind w:left="2160" w:hanging="360"/>
      </w:pPr>
      <w:rPr>
        <w:rFonts w:ascii="Wingdings" w:hAnsi="Wingdings" w:hint="default"/>
      </w:rPr>
    </w:lvl>
    <w:lvl w:ilvl="3" w:tplc="D9204FC8" w:tentative="1">
      <w:start w:val="1"/>
      <w:numFmt w:val="bullet"/>
      <w:lvlText w:val=""/>
      <w:lvlJc w:val="left"/>
      <w:pPr>
        <w:tabs>
          <w:tab w:val="num" w:pos="2880"/>
        </w:tabs>
        <w:ind w:left="2880" w:hanging="360"/>
      </w:pPr>
      <w:rPr>
        <w:rFonts w:ascii="Wingdings" w:hAnsi="Wingdings" w:hint="default"/>
      </w:rPr>
    </w:lvl>
    <w:lvl w:ilvl="4" w:tplc="237EF254" w:tentative="1">
      <w:start w:val="1"/>
      <w:numFmt w:val="bullet"/>
      <w:lvlText w:val=""/>
      <w:lvlJc w:val="left"/>
      <w:pPr>
        <w:tabs>
          <w:tab w:val="num" w:pos="3600"/>
        </w:tabs>
        <w:ind w:left="3600" w:hanging="360"/>
      </w:pPr>
      <w:rPr>
        <w:rFonts w:ascii="Wingdings" w:hAnsi="Wingdings" w:hint="default"/>
      </w:rPr>
    </w:lvl>
    <w:lvl w:ilvl="5" w:tplc="3FFC2F92" w:tentative="1">
      <w:start w:val="1"/>
      <w:numFmt w:val="bullet"/>
      <w:lvlText w:val=""/>
      <w:lvlJc w:val="left"/>
      <w:pPr>
        <w:tabs>
          <w:tab w:val="num" w:pos="4320"/>
        </w:tabs>
        <w:ind w:left="4320" w:hanging="360"/>
      </w:pPr>
      <w:rPr>
        <w:rFonts w:ascii="Wingdings" w:hAnsi="Wingdings" w:hint="default"/>
      </w:rPr>
    </w:lvl>
    <w:lvl w:ilvl="6" w:tplc="69348458" w:tentative="1">
      <w:start w:val="1"/>
      <w:numFmt w:val="bullet"/>
      <w:lvlText w:val=""/>
      <w:lvlJc w:val="left"/>
      <w:pPr>
        <w:tabs>
          <w:tab w:val="num" w:pos="5040"/>
        </w:tabs>
        <w:ind w:left="5040" w:hanging="360"/>
      </w:pPr>
      <w:rPr>
        <w:rFonts w:ascii="Wingdings" w:hAnsi="Wingdings" w:hint="default"/>
      </w:rPr>
    </w:lvl>
    <w:lvl w:ilvl="7" w:tplc="8A7C478A" w:tentative="1">
      <w:start w:val="1"/>
      <w:numFmt w:val="bullet"/>
      <w:lvlText w:val=""/>
      <w:lvlJc w:val="left"/>
      <w:pPr>
        <w:tabs>
          <w:tab w:val="num" w:pos="5760"/>
        </w:tabs>
        <w:ind w:left="5760" w:hanging="360"/>
      </w:pPr>
      <w:rPr>
        <w:rFonts w:ascii="Wingdings" w:hAnsi="Wingdings" w:hint="default"/>
      </w:rPr>
    </w:lvl>
    <w:lvl w:ilvl="8" w:tplc="E5CED55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6F1B6E"/>
    <w:multiLevelType w:val="hybridMultilevel"/>
    <w:tmpl w:val="EC109F5A"/>
    <w:lvl w:ilvl="0" w:tplc="C29ECB6E">
      <w:start w:val="1"/>
      <w:numFmt w:val="decimal"/>
      <w:lvlText w:val="2.%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3D6C1C40"/>
    <w:multiLevelType w:val="hybridMultilevel"/>
    <w:tmpl w:val="2A8EDE52"/>
    <w:lvl w:ilvl="0" w:tplc="9760B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A7FAA"/>
    <w:multiLevelType w:val="hybridMultilevel"/>
    <w:tmpl w:val="C6A8C34C"/>
    <w:lvl w:ilvl="0" w:tplc="C68453DA">
      <w:start w:val="4"/>
      <w:numFmt w:val="bullet"/>
      <w:lvlText w:val="・"/>
      <w:lvlJc w:val="left"/>
      <w:pPr>
        <w:ind w:left="420" w:hanging="420"/>
      </w:pPr>
      <w:rPr>
        <w:rFonts w:ascii="ＭＳ 明朝" w:eastAsia="ＭＳ 明朝" w:hAnsi="ＭＳ 明朝" w:cs="MS-Gothic"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D4176E"/>
    <w:multiLevelType w:val="hybridMultilevel"/>
    <w:tmpl w:val="E58CD2AA"/>
    <w:lvl w:ilvl="0" w:tplc="DFC64C42">
      <w:start w:val="3"/>
      <w:numFmt w:val="decimal"/>
      <w:lvlText w:val="%1）"/>
      <w:lvlJc w:val="left"/>
      <w:pPr>
        <w:ind w:left="511" w:hanging="360"/>
      </w:pPr>
      <w:rPr>
        <w:rFonts w:asciiTheme="minorHAnsi" w:eastAsiaTheme="minorHAnsi" w:hAnsiTheme="minorHAnsi" w:cs="ＭＳe眠副..."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31" w15:restartNumberingAfterBreak="0">
    <w:nsid w:val="41FB70BB"/>
    <w:multiLevelType w:val="hybridMultilevel"/>
    <w:tmpl w:val="199CE67C"/>
    <w:lvl w:ilvl="0" w:tplc="04090009">
      <w:start w:val="1"/>
      <w:numFmt w:val="bullet"/>
      <w:lvlText w:val=""/>
      <w:lvlJc w:val="left"/>
      <w:pPr>
        <w:tabs>
          <w:tab w:val="num" w:pos="720"/>
        </w:tabs>
        <w:ind w:left="720" w:hanging="360"/>
      </w:pPr>
      <w:rPr>
        <w:rFonts w:ascii="Wingdings" w:hAnsi="Wingdings" w:hint="default"/>
      </w:rPr>
    </w:lvl>
    <w:lvl w:ilvl="1" w:tplc="9CEC9F76" w:tentative="1">
      <w:start w:val="1"/>
      <w:numFmt w:val="bullet"/>
      <w:lvlText w:val=""/>
      <w:lvlJc w:val="left"/>
      <w:pPr>
        <w:tabs>
          <w:tab w:val="num" w:pos="1440"/>
        </w:tabs>
        <w:ind w:left="1440" w:hanging="360"/>
      </w:pPr>
      <w:rPr>
        <w:rFonts w:ascii="Wingdings" w:hAnsi="Wingdings" w:hint="default"/>
      </w:rPr>
    </w:lvl>
    <w:lvl w:ilvl="2" w:tplc="026E9D8E" w:tentative="1">
      <w:start w:val="1"/>
      <w:numFmt w:val="bullet"/>
      <w:lvlText w:val=""/>
      <w:lvlJc w:val="left"/>
      <w:pPr>
        <w:tabs>
          <w:tab w:val="num" w:pos="2160"/>
        </w:tabs>
        <w:ind w:left="2160" w:hanging="360"/>
      </w:pPr>
      <w:rPr>
        <w:rFonts w:ascii="Wingdings" w:hAnsi="Wingdings" w:hint="default"/>
      </w:rPr>
    </w:lvl>
    <w:lvl w:ilvl="3" w:tplc="D9204FC8" w:tentative="1">
      <w:start w:val="1"/>
      <w:numFmt w:val="bullet"/>
      <w:lvlText w:val=""/>
      <w:lvlJc w:val="left"/>
      <w:pPr>
        <w:tabs>
          <w:tab w:val="num" w:pos="2880"/>
        </w:tabs>
        <w:ind w:left="2880" w:hanging="360"/>
      </w:pPr>
      <w:rPr>
        <w:rFonts w:ascii="Wingdings" w:hAnsi="Wingdings" w:hint="default"/>
      </w:rPr>
    </w:lvl>
    <w:lvl w:ilvl="4" w:tplc="237EF254" w:tentative="1">
      <w:start w:val="1"/>
      <w:numFmt w:val="bullet"/>
      <w:lvlText w:val=""/>
      <w:lvlJc w:val="left"/>
      <w:pPr>
        <w:tabs>
          <w:tab w:val="num" w:pos="3600"/>
        </w:tabs>
        <w:ind w:left="3600" w:hanging="360"/>
      </w:pPr>
      <w:rPr>
        <w:rFonts w:ascii="Wingdings" w:hAnsi="Wingdings" w:hint="default"/>
      </w:rPr>
    </w:lvl>
    <w:lvl w:ilvl="5" w:tplc="3FFC2F92" w:tentative="1">
      <w:start w:val="1"/>
      <w:numFmt w:val="bullet"/>
      <w:lvlText w:val=""/>
      <w:lvlJc w:val="left"/>
      <w:pPr>
        <w:tabs>
          <w:tab w:val="num" w:pos="4320"/>
        </w:tabs>
        <w:ind w:left="4320" w:hanging="360"/>
      </w:pPr>
      <w:rPr>
        <w:rFonts w:ascii="Wingdings" w:hAnsi="Wingdings" w:hint="default"/>
      </w:rPr>
    </w:lvl>
    <w:lvl w:ilvl="6" w:tplc="69348458" w:tentative="1">
      <w:start w:val="1"/>
      <w:numFmt w:val="bullet"/>
      <w:lvlText w:val=""/>
      <w:lvlJc w:val="left"/>
      <w:pPr>
        <w:tabs>
          <w:tab w:val="num" w:pos="5040"/>
        </w:tabs>
        <w:ind w:left="5040" w:hanging="360"/>
      </w:pPr>
      <w:rPr>
        <w:rFonts w:ascii="Wingdings" w:hAnsi="Wingdings" w:hint="default"/>
      </w:rPr>
    </w:lvl>
    <w:lvl w:ilvl="7" w:tplc="8A7C478A" w:tentative="1">
      <w:start w:val="1"/>
      <w:numFmt w:val="bullet"/>
      <w:lvlText w:val=""/>
      <w:lvlJc w:val="left"/>
      <w:pPr>
        <w:tabs>
          <w:tab w:val="num" w:pos="5760"/>
        </w:tabs>
        <w:ind w:left="5760" w:hanging="360"/>
      </w:pPr>
      <w:rPr>
        <w:rFonts w:ascii="Wingdings" w:hAnsi="Wingdings" w:hint="default"/>
      </w:rPr>
    </w:lvl>
    <w:lvl w:ilvl="8" w:tplc="E5CED55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24225B"/>
    <w:multiLevelType w:val="hybridMultilevel"/>
    <w:tmpl w:val="4C94297C"/>
    <w:lvl w:ilvl="0" w:tplc="0409000F">
      <w:start w:val="1"/>
      <w:numFmt w:val="decimal"/>
      <w:lvlText w:val="%1."/>
      <w:lvlJc w:val="left"/>
      <w:pPr>
        <w:ind w:left="1037" w:hanging="420"/>
      </w:pPr>
    </w:lvl>
    <w:lvl w:ilvl="1" w:tplc="04090017" w:tentative="1">
      <w:start w:val="1"/>
      <w:numFmt w:val="aiueoFullWidth"/>
      <w:lvlText w:val="(%2)"/>
      <w:lvlJc w:val="left"/>
      <w:pPr>
        <w:ind w:left="1457" w:hanging="420"/>
      </w:pPr>
    </w:lvl>
    <w:lvl w:ilvl="2" w:tplc="04090011" w:tentative="1">
      <w:start w:val="1"/>
      <w:numFmt w:val="decimalEnclosedCircle"/>
      <w:lvlText w:val="%3"/>
      <w:lvlJc w:val="left"/>
      <w:pPr>
        <w:ind w:left="1877" w:hanging="420"/>
      </w:pPr>
    </w:lvl>
    <w:lvl w:ilvl="3" w:tplc="0409000F" w:tentative="1">
      <w:start w:val="1"/>
      <w:numFmt w:val="decimal"/>
      <w:lvlText w:val="%4."/>
      <w:lvlJc w:val="left"/>
      <w:pPr>
        <w:ind w:left="2297" w:hanging="420"/>
      </w:pPr>
    </w:lvl>
    <w:lvl w:ilvl="4" w:tplc="04090017" w:tentative="1">
      <w:start w:val="1"/>
      <w:numFmt w:val="aiueoFullWidth"/>
      <w:lvlText w:val="(%5)"/>
      <w:lvlJc w:val="left"/>
      <w:pPr>
        <w:ind w:left="2717" w:hanging="420"/>
      </w:pPr>
    </w:lvl>
    <w:lvl w:ilvl="5" w:tplc="04090011" w:tentative="1">
      <w:start w:val="1"/>
      <w:numFmt w:val="decimalEnclosedCircle"/>
      <w:lvlText w:val="%6"/>
      <w:lvlJc w:val="left"/>
      <w:pPr>
        <w:ind w:left="3137" w:hanging="420"/>
      </w:pPr>
    </w:lvl>
    <w:lvl w:ilvl="6" w:tplc="0409000F" w:tentative="1">
      <w:start w:val="1"/>
      <w:numFmt w:val="decimal"/>
      <w:lvlText w:val="%7."/>
      <w:lvlJc w:val="left"/>
      <w:pPr>
        <w:ind w:left="3557" w:hanging="420"/>
      </w:pPr>
    </w:lvl>
    <w:lvl w:ilvl="7" w:tplc="04090017" w:tentative="1">
      <w:start w:val="1"/>
      <w:numFmt w:val="aiueoFullWidth"/>
      <w:lvlText w:val="(%8)"/>
      <w:lvlJc w:val="left"/>
      <w:pPr>
        <w:ind w:left="3977" w:hanging="420"/>
      </w:pPr>
    </w:lvl>
    <w:lvl w:ilvl="8" w:tplc="04090011" w:tentative="1">
      <w:start w:val="1"/>
      <w:numFmt w:val="decimalEnclosedCircle"/>
      <w:lvlText w:val="%9"/>
      <w:lvlJc w:val="left"/>
      <w:pPr>
        <w:ind w:left="4397" w:hanging="420"/>
      </w:pPr>
    </w:lvl>
  </w:abstractNum>
  <w:abstractNum w:abstractNumId="33" w15:restartNumberingAfterBreak="0">
    <w:nsid w:val="48C32D06"/>
    <w:multiLevelType w:val="hybridMultilevel"/>
    <w:tmpl w:val="B76633EE"/>
    <w:lvl w:ilvl="0" w:tplc="04090009">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4" w15:restartNumberingAfterBreak="0">
    <w:nsid w:val="49B26B08"/>
    <w:multiLevelType w:val="hybridMultilevel"/>
    <w:tmpl w:val="9EAEE82C"/>
    <w:lvl w:ilvl="0" w:tplc="FC6A1722">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49BE3048"/>
    <w:multiLevelType w:val="hybridMultilevel"/>
    <w:tmpl w:val="07A6E4B4"/>
    <w:lvl w:ilvl="0" w:tplc="8466D7A4">
      <w:start w:val="1"/>
      <w:numFmt w:val="decimalFullWidth"/>
      <w:lvlText w:val="(%1)"/>
      <w:lvlJc w:val="left"/>
      <w:pPr>
        <w:ind w:left="-780" w:hanging="420"/>
      </w:pPr>
      <w:rPr>
        <w:rFonts w:hint="default"/>
      </w:rPr>
    </w:lvl>
    <w:lvl w:ilvl="1" w:tplc="04090017" w:tentative="1">
      <w:start w:val="1"/>
      <w:numFmt w:val="aiueoFullWidth"/>
      <w:lvlText w:val="(%2)"/>
      <w:lvlJc w:val="left"/>
      <w:pPr>
        <w:ind w:left="-360" w:hanging="420"/>
      </w:pPr>
    </w:lvl>
    <w:lvl w:ilvl="2" w:tplc="04090011" w:tentative="1">
      <w:start w:val="1"/>
      <w:numFmt w:val="decimalEnclosedCircle"/>
      <w:lvlText w:val="%3"/>
      <w:lvlJc w:val="left"/>
      <w:pPr>
        <w:ind w:left="60" w:hanging="420"/>
      </w:pPr>
    </w:lvl>
    <w:lvl w:ilvl="3" w:tplc="0409000F" w:tentative="1">
      <w:start w:val="1"/>
      <w:numFmt w:val="decimal"/>
      <w:lvlText w:val="%4."/>
      <w:lvlJc w:val="left"/>
      <w:pPr>
        <w:ind w:left="480" w:hanging="420"/>
      </w:pPr>
    </w:lvl>
    <w:lvl w:ilvl="4" w:tplc="04090017" w:tentative="1">
      <w:start w:val="1"/>
      <w:numFmt w:val="aiueoFullWidth"/>
      <w:lvlText w:val="(%5)"/>
      <w:lvlJc w:val="left"/>
      <w:pPr>
        <w:ind w:left="900" w:hanging="420"/>
      </w:pPr>
    </w:lvl>
    <w:lvl w:ilvl="5" w:tplc="04090011" w:tentative="1">
      <w:start w:val="1"/>
      <w:numFmt w:val="decimalEnclosedCircle"/>
      <w:lvlText w:val="%6"/>
      <w:lvlJc w:val="left"/>
      <w:pPr>
        <w:ind w:left="1320" w:hanging="420"/>
      </w:pPr>
    </w:lvl>
    <w:lvl w:ilvl="6" w:tplc="0409000F" w:tentative="1">
      <w:start w:val="1"/>
      <w:numFmt w:val="decimal"/>
      <w:lvlText w:val="%7."/>
      <w:lvlJc w:val="left"/>
      <w:pPr>
        <w:ind w:left="1740" w:hanging="420"/>
      </w:pPr>
    </w:lvl>
    <w:lvl w:ilvl="7" w:tplc="04090017" w:tentative="1">
      <w:start w:val="1"/>
      <w:numFmt w:val="aiueoFullWidth"/>
      <w:lvlText w:val="(%8)"/>
      <w:lvlJc w:val="left"/>
      <w:pPr>
        <w:ind w:left="2160" w:hanging="420"/>
      </w:pPr>
    </w:lvl>
    <w:lvl w:ilvl="8" w:tplc="04090011" w:tentative="1">
      <w:start w:val="1"/>
      <w:numFmt w:val="decimalEnclosedCircle"/>
      <w:lvlText w:val="%9"/>
      <w:lvlJc w:val="left"/>
      <w:pPr>
        <w:ind w:left="2580" w:hanging="420"/>
      </w:pPr>
    </w:lvl>
  </w:abstractNum>
  <w:abstractNum w:abstractNumId="36" w15:restartNumberingAfterBreak="0">
    <w:nsid w:val="4A457F9C"/>
    <w:multiLevelType w:val="hybridMultilevel"/>
    <w:tmpl w:val="3AB4781A"/>
    <w:lvl w:ilvl="0" w:tplc="04090011">
      <w:start w:val="1"/>
      <w:numFmt w:val="decimalEnclosedCircle"/>
      <w:lvlText w:val="%1"/>
      <w:lvlJc w:val="left"/>
      <w:pPr>
        <w:ind w:left="1271" w:hanging="420"/>
      </w:pPr>
      <w:rPr>
        <w:rFonts w:hint="eastAsia"/>
      </w:rPr>
    </w:lvl>
    <w:lvl w:ilvl="1" w:tplc="BEC87B4A">
      <w:start w:val="7"/>
      <w:numFmt w:val="decimalFullWidth"/>
      <w:lvlText w:val="（%2）"/>
      <w:lvlJc w:val="left"/>
      <w:pPr>
        <w:ind w:left="1991" w:hanging="720"/>
      </w:pPr>
      <w:rPr>
        <w:rFonts w:asciiTheme="minorEastAsia" w:hAnsiTheme="minorEastAsia" w:hint="default"/>
        <w:sz w:val="21"/>
      </w:rPr>
    </w:lvl>
    <w:lvl w:ilvl="2" w:tplc="04090011">
      <w:start w:val="1"/>
      <w:numFmt w:val="decimalEnclosedCircle"/>
      <w:lvlText w:val="%3"/>
      <w:lvlJc w:val="left"/>
      <w:pPr>
        <w:ind w:left="2111" w:hanging="420"/>
      </w:pPr>
    </w:lvl>
    <w:lvl w:ilvl="3" w:tplc="09789AF4">
      <w:start w:val="20"/>
      <w:numFmt w:val="bullet"/>
      <w:lvlText w:val="※"/>
      <w:lvlJc w:val="left"/>
      <w:pPr>
        <w:ind w:left="2471" w:hanging="360"/>
      </w:pPr>
      <w:rPr>
        <w:rFonts w:ascii="游ゴシック" w:eastAsia="游ゴシック" w:hAnsi="游ゴシック" w:cs="Times New Roman" w:hint="eastAsia"/>
      </w:r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7" w15:restartNumberingAfterBreak="0">
    <w:nsid w:val="4D86427C"/>
    <w:multiLevelType w:val="hybridMultilevel"/>
    <w:tmpl w:val="9656E50A"/>
    <w:lvl w:ilvl="0" w:tplc="8466D7A4">
      <w:start w:val="1"/>
      <w:numFmt w:val="decimalFullWidth"/>
      <w:lvlText w:val="(%1)"/>
      <w:lvlJc w:val="left"/>
      <w:pPr>
        <w:ind w:left="702" w:hanging="4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8" w15:restartNumberingAfterBreak="0">
    <w:nsid w:val="4DCC5ED1"/>
    <w:multiLevelType w:val="hybridMultilevel"/>
    <w:tmpl w:val="9CE8DF48"/>
    <w:lvl w:ilvl="0" w:tplc="3BF227F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4F4720B8"/>
    <w:multiLevelType w:val="hybridMultilevel"/>
    <w:tmpl w:val="5434E694"/>
    <w:lvl w:ilvl="0" w:tplc="C29ECB6E">
      <w:start w:val="1"/>
      <w:numFmt w:val="decimal"/>
      <w:lvlText w:val="2.%1"/>
      <w:lvlJc w:val="left"/>
      <w:pPr>
        <w:ind w:left="439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0854B73"/>
    <w:multiLevelType w:val="multilevel"/>
    <w:tmpl w:val="7930B462"/>
    <w:lvl w:ilvl="0">
      <w:start w:val="1"/>
      <w:numFmt w:val="decimal"/>
      <w:lvlText w:val="%1."/>
      <w:lvlJc w:val="left"/>
      <w:pPr>
        <w:ind w:left="420" w:hanging="420"/>
      </w:pPr>
      <w:rPr>
        <w:rFonts w:hint="eastAsia"/>
        <w:b/>
      </w:rPr>
    </w:lvl>
    <w:lvl w:ilvl="1">
      <w:start w:val="1"/>
      <w:numFmt w:val="decimal"/>
      <w:lvlText w:val="2.%2"/>
      <w:lvlJc w:val="left"/>
      <w:pPr>
        <w:ind w:left="510" w:hanging="510"/>
      </w:pPr>
      <w:rPr>
        <w:rFonts w:hint="eastAsia"/>
        <w:color w:val="auto"/>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523E67E9"/>
    <w:multiLevelType w:val="hybridMultilevel"/>
    <w:tmpl w:val="F7A664B4"/>
    <w:lvl w:ilvl="0" w:tplc="001A4270">
      <w:start w:val="1"/>
      <w:numFmt w:val="decimal"/>
      <w:lvlText w:val="%1）"/>
      <w:lvlJc w:val="left"/>
      <w:pPr>
        <w:ind w:left="420" w:hanging="420"/>
      </w:pPr>
      <w:rPr>
        <w:rFonts w:hint="default"/>
      </w:rPr>
    </w:lvl>
    <w:lvl w:ilvl="1" w:tplc="ADFABC0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2677253"/>
    <w:multiLevelType w:val="hybridMultilevel"/>
    <w:tmpl w:val="60D2CB22"/>
    <w:lvl w:ilvl="0" w:tplc="04D8337C">
      <w:start w:val="1"/>
      <w:numFmt w:val="decimal"/>
      <w:lvlText w:val="%1）"/>
      <w:lvlJc w:val="left"/>
      <w:pPr>
        <w:ind w:left="846" w:hanging="420"/>
      </w:pPr>
      <w:rPr>
        <w:rFonts w:ascii="Times New Roman" w:eastAsia="ＭＳ 明朝" w:hAnsi="Times New Roman"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54C25AF8"/>
    <w:multiLevelType w:val="hybridMultilevel"/>
    <w:tmpl w:val="336C0240"/>
    <w:lvl w:ilvl="0" w:tplc="9ACE6778">
      <w:start w:val="1"/>
      <w:numFmt w:val="decimalEnclosedCircle"/>
      <w:lvlText w:val="%1"/>
      <w:lvlJc w:val="left"/>
      <w:pPr>
        <w:ind w:left="2121" w:hanging="420"/>
      </w:pPr>
      <w:rPr>
        <w:color w:val="auto"/>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44" w15:restartNumberingAfterBreak="0">
    <w:nsid w:val="55BB2C4B"/>
    <w:multiLevelType w:val="hybridMultilevel"/>
    <w:tmpl w:val="32FC5508"/>
    <w:lvl w:ilvl="0" w:tplc="FC6A172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C13091A"/>
    <w:multiLevelType w:val="multilevel"/>
    <w:tmpl w:val="B00C70A0"/>
    <w:lvl w:ilvl="0">
      <w:start w:val="1"/>
      <w:numFmt w:val="decimal"/>
      <w:lvlText w:val="%1."/>
      <w:lvlJc w:val="left"/>
      <w:pPr>
        <w:ind w:left="420" w:hanging="420"/>
      </w:pPr>
      <w:rPr>
        <w:rFonts w:hint="eastAsia"/>
        <w:b/>
      </w:rPr>
    </w:lvl>
    <w:lvl w:ilvl="1">
      <w:start w:val="1"/>
      <w:numFmt w:val="decimal"/>
      <w:lvlText w:val="4.%2"/>
      <w:lvlJc w:val="left"/>
      <w:pPr>
        <w:ind w:left="510" w:hanging="510"/>
      </w:pPr>
      <w:rPr>
        <w:rFonts w:hint="eastAsia"/>
        <w:color w:val="auto"/>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5D2F0EAC"/>
    <w:multiLevelType w:val="hybridMultilevel"/>
    <w:tmpl w:val="1BB8A8D6"/>
    <w:lvl w:ilvl="0" w:tplc="8466D7A4">
      <w:start w:val="1"/>
      <w:numFmt w:val="decimalFullWidth"/>
      <w:lvlText w:val="(%1)"/>
      <w:lvlJc w:val="left"/>
      <w:pPr>
        <w:ind w:left="760" w:hanging="4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7" w15:restartNumberingAfterBreak="0">
    <w:nsid w:val="5DAA037B"/>
    <w:multiLevelType w:val="hybridMultilevel"/>
    <w:tmpl w:val="7744F0B8"/>
    <w:lvl w:ilvl="0" w:tplc="2B9C8BBE">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EB63BE0"/>
    <w:multiLevelType w:val="multilevel"/>
    <w:tmpl w:val="DF4E4058"/>
    <w:lvl w:ilvl="0">
      <w:start w:val="4"/>
      <w:numFmt w:val="decimal"/>
      <w:lvlText w:val="%1"/>
      <w:lvlJc w:val="left"/>
      <w:pPr>
        <w:ind w:left="360" w:hanging="360"/>
      </w:pPr>
      <w:rPr>
        <w:rFonts w:hint="default"/>
      </w:rPr>
    </w:lvl>
    <w:lvl w:ilvl="1">
      <w:start w:val="3"/>
      <w:numFmt w:val="decimal"/>
      <w:lvlText w:val="%1.%2"/>
      <w:lvlJc w:val="left"/>
      <w:pPr>
        <w:ind w:left="601" w:hanging="360"/>
      </w:pPr>
      <w:rPr>
        <w:rFonts w:asciiTheme="minorHAnsi" w:eastAsia="ＭＳ 明朝" w:hAnsiTheme="minorHAnsi" w:hint="default"/>
        <w:sz w:val="21"/>
        <w:szCs w:val="21"/>
      </w:rPr>
    </w:lvl>
    <w:lvl w:ilvl="2">
      <w:start w:val="1"/>
      <w:numFmt w:val="decimal"/>
      <w:lvlText w:val="%1.%2.%3"/>
      <w:lvlJc w:val="left"/>
      <w:pPr>
        <w:ind w:left="1202" w:hanging="720"/>
      </w:pPr>
      <w:rPr>
        <w:rFonts w:hint="default"/>
        <w:sz w:val="21"/>
        <w:szCs w:val="21"/>
      </w:rPr>
    </w:lvl>
    <w:lvl w:ilvl="3">
      <w:start w:val="1"/>
      <w:numFmt w:val="decimal"/>
      <w:lvlText w:val="%1.%2.%3.%4"/>
      <w:lvlJc w:val="left"/>
      <w:pPr>
        <w:ind w:left="1803" w:hanging="108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645" w:hanging="144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487" w:hanging="1800"/>
      </w:pPr>
      <w:rPr>
        <w:rFonts w:hint="default"/>
      </w:rPr>
    </w:lvl>
    <w:lvl w:ilvl="8">
      <w:start w:val="1"/>
      <w:numFmt w:val="decimal"/>
      <w:lvlText w:val="%1.%2.%3.%4.%5.%6.%7.%8.%9"/>
      <w:lvlJc w:val="left"/>
      <w:pPr>
        <w:ind w:left="3728" w:hanging="1800"/>
      </w:pPr>
      <w:rPr>
        <w:rFonts w:hint="default"/>
      </w:rPr>
    </w:lvl>
  </w:abstractNum>
  <w:abstractNum w:abstractNumId="49" w15:restartNumberingAfterBreak="0">
    <w:nsid w:val="665E6883"/>
    <w:multiLevelType w:val="multilevel"/>
    <w:tmpl w:val="C6426DEA"/>
    <w:lvl w:ilvl="0">
      <w:start w:val="1"/>
      <w:numFmt w:val="decimal"/>
      <w:lvlText w:val="%1."/>
      <w:lvlJc w:val="left"/>
      <w:pPr>
        <w:ind w:left="420" w:hanging="420"/>
      </w:pPr>
    </w:lvl>
    <w:lvl w:ilvl="1">
      <w:start w:val="2"/>
      <w:numFmt w:val="decimal"/>
      <w:isLgl/>
      <w:lvlText w:val="%1.%2"/>
      <w:lvlJc w:val="left"/>
      <w:pPr>
        <w:ind w:left="1035" w:hanging="61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50" w15:restartNumberingAfterBreak="0">
    <w:nsid w:val="69DE3D9E"/>
    <w:multiLevelType w:val="hybridMultilevel"/>
    <w:tmpl w:val="35D463F8"/>
    <w:lvl w:ilvl="0" w:tplc="04090009">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1" w15:restartNumberingAfterBreak="0">
    <w:nsid w:val="69FD56FA"/>
    <w:multiLevelType w:val="hybridMultilevel"/>
    <w:tmpl w:val="D7463786"/>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2" w15:restartNumberingAfterBreak="0">
    <w:nsid w:val="6A9B125A"/>
    <w:multiLevelType w:val="hybridMultilevel"/>
    <w:tmpl w:val="93AE1FC2"/>
    <w:lvl w:ilvl="0" w:tplc="04090009">
      <w:start w:val="1"/>
      <w:numFmt w:val="bullet"/>
      <w:lvlText w:val=""/>
      <w:lvlJc w:val="left"/>
      <w:pPr>
        <w:ind w:left="1204" w:hanging="420"/>
      </w:pPr>
      <w:rPr>
        <w:rFonts w:ascii="Wingdings" w:hAnsi="Wingdings" w:hint="default"/>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53" w15:restartNumberingAfterBreak="0">
    <w:nsid w:val="6B973C37"/>
    <w:multiLevelType w:val="multilevel"/>
    <w:tmpl w:val="B78CE616"/>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EnclosedCircle"/>
      <w:lvlText w:val="%3"/>
      <w:lvlJc w:val="left"/>
      <w:pPr>
        <w:tabs>
          <w:tab w:val="num" w:pos="1418"/>
        </w:tabs>
        <w:ind w:left="1418" w:hanging="567"/>
      </w:pPr>
    </w:lvl>
    <w:lvl w:ilvl="3">
      <w:start w:val="1"/>
      <w:numFmt w:val="decimal"/>
      <w:lvlText w:val="(%4)"/>
      <w:lvlJc w:val="left"/>
      <w:pPr>
        <w:tabs>
          <w:tab w:val="num" w:pos="1984"/>
        </w:tabs>
        <w:ind w:left="1984" w:hanging="708"/>
      </w:pPr>
      <w:rPr>
        <w:rFonts w:ascii="Times New Roman" w:eastAsia="ＭＳ 明朝" w:hAnsi="Times New Roman" w:cs="Times New Roman" w:hint="default"/>
      </w:r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54" w15:restartNumberingAfterBreak="0">
    <w:nsid w:val="6C066153"/>
    <w:multiLevelType w:val="hybridMultilevel"/>
    <w:tmpl w:val="DC646C36"/>
    <w:lvl w:ilvl="0" w:tplc="C29ECB6E">
      <w:start w:val="1"/>
      <w:numFmt w:val="decimal"/>
      <w:lvlText w:val="2.%1"/>
      <w:lvlJc w:val="left"/>
      <w:pPr>
        <w:ind w:left="562"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C234682"/>
    <w:multiLevelType w:val="hybridMultilevel"/>
    <w:tmpl w:val="D69A672E"/>
    <w:lvl w:ilvl="0" w:tplc="001A4270">
      <w:start w:val="1"/>
      <w:numFmt w:val="decimal"/>
      <w:lvlText w:val="%1）"/>
      <w:lvlJc w:val="left"/>
      <w:pPr>
        <w:ind w:left="786" w:hanging="360"/>
      </w:pPr>
      <w:rPr>
        <w:rFonts w:hint="default"/>
      </w:rPr>
    </w:lvl>
    <w:lvl w:ilvl="1" w:tplc="ADFABC04">
      <w:start w:val="1"/>
      <w:numFmt w:val="decimal"/>
      <w:lvlText w:val="%2）"/>
      <w:lvlJc w:val="left"/>
      <w:pPr>
        <w:ind w:left="943" w:hanging="375"/>
      </w:pPr>
      <w:rPr>
        <w:rFonts w:hint="default"/>
        <w:color w:val="auto"/>
      </w:rPr>
    </w:lvl>
    <w:lvl w:ilvl="2" w:tplc="5170BE60">
      <w:start w:val="1"/>
      <w:numFmt w:val="decimalEnclosedCircle"/>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56" w15:restartNumberingAfterBreak="0">
    <w:nsid w:val="6C3C008E"/>
    <w:multiLevelType w:val="hybridMultilevel"/>
    <w:tmpl w:val="02E69CA0"/>
    <w:lvl w:ilvl="0" w:tplc="8466D7A4">
      <w:start w:val="1"/>
      <w:numFmt w:val="decimalFullWidth"/>
      <w:lvlText w:val="(%1)"/>
      <w:lvlJc w:val="left"/>
      <w:pPr>
        <w:ind w:left="1000" w:hanging="42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57" w15:restartNumberingAfterBreak="0">
    <w:nsid w:val="729F1743"/>
    <w:multiLevelType w:val="hybridMultilevel"/>
    <w:tmpl w:val="525C0632"/>
    <w:lvl w:ilvl="0" w:tplc="FC6A1722">
      <w:start w:val="1"/>
      <w:numFmt w:val="decimalEnclosedCircle"/>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8" w15:restartNumberingAfterBreak="0">
    <w:nsid w:val="73E55D1F"/>
    <w:multiLevelType w:val="hybridMultilevel"/>
    <w:tmpl w:val="790C2DA0"/>
    <w:lvl w:ilvl="0" w:tplc="F9969CF8">
      <w:start w:val="2"/>
      <w:numFmt w:val="decimal"/>
      <w:lvlText w:val="%1）"/>
      <w:lvlJc w:val="left"/>
      <w:pPr>
        <w:ind w:left="929" w:hanging="360"/>
      </w:pPr>
      <w:rPr>
        <w:rFonts w:asciiTheme="minorHAnsi" w:eastAsiaTheme="minorHAnsi" w:hAnsiTheme="minorHAnsi" w:cs="Times New Roman"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59" w15:restartNumberingAfterBreak="0">
    <w:nsid w:val="76742137"/>
    <w:multiLevelType w:val="hybridMultilevel"/>
    <w:tmpl w:val="68809282"/>
    <w:lvl w:ilvl="0" w:tplc="EC78526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97E2A0B"/>
    <w:multiLevelType w:val="hybridMultilevel"/>
    <w:tmpl w:val="2EBC3150"/>
    <w:lvl w:ilvl="0" w:tplc="E4A4E9C0">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9A46C86"/>
    <w:multiLevelType w:val="hybridMultilevel"/>
    <w:tmpl w:val="3E6ABB3E"/>
    <w:lvl w:ilvl="0" w:tplc="C68453DA">
      <w:start w:val="4"/>
      <w:numFmt w:val="bullet"/>
      <w:lvlText w:val="・"/>
      <w:lvlJc w:val="left"/>
      <w:pPr>
        <w:ind w:left="1410" w:hanging="420"/>
      </w:pPr>
      <w:rPr>
        <w:rFonts w:ascii="ＭＳ 明朝" w:eastAsia="ＭＳ 明朝" w:hAnsi="ＭＳ 明朝" w:cs="MS-Gothic" w:hint="eastAsia"/>
      </w:rPr>
    </w:lvl>
    <w:lvl w:ilvl="1" w:tplc="2B9C8BBE">
      <w:numFmt w:val="bullet"/>
      <w:lvlText w:val="・"/>
      <w:lvlJc w:val="left"/>
      <w:pPr>
        <w:ind w:left="1830" w:hanging="420"/>
      </w:pPr>
      <w:rPr>
        <w:rFonts w:ascii="游明朝" w:eastAsia="游明朝" w:hAnsi="游明朝" w:cstheme="minorBidi" w:hint="eastAsia"/>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62" w15:restartNumberingAfterBreak="0">
    <w:nsid w:val="79D94044"/>
    <w:multiLevelType w:val="hybridMultilevel"/>
    <w:tmpl w:val="691E0040"/>
    <w:lvl w:ilvl="0" w:tplc="C68453DA">
      <w:start w:val="4"/>
      <w:numFmt w:val="bullet"/>
      <w:lvlText w:val="・"/>
      <w:lvlJc w:val="left"/>
      <w:pPr>
        <w:ind w:left="1410" w:hanging="420"/>
      </w:pPr>
      <w:rPr>
        <w:rFonts w:ascii="ＭＳ 明朝" w:eastAsia="ＭＳ 明朝" w:hAnsi="ＭＳ 明朝" w:cs="MS-Gothic" w:hint="eastAsia"/>
      </w:rPr>
    </w:lvl>
    <w:lvl w:ilvl="1" w:tplc="0409000B">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63" w15:restartNumberingAfterBreak="0">
    <w:nsid w:val="79F15B22"/>
    <w:multiLevelType w:val="hybridMultilevel"/>
    <w:tmpl w:val="D52C7096"/>
    <w:lvl w:ilvl="0" w:tplc="2B9C8BBE">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D5274C4"/>
    <w:multiLevelType w:val="hybridMultilevel"/>
    <w:tmpl w:val="95241856"/>
    <w:lvl w:ilvl="0" w:tplc="2B9C8BBE">
      <w:numFmt w:val="bullet"/>
      <w:lvlText w:val="・"/>
      <w:lvlJc w:val="left"/>
      <w:pPr>
        <w:ind w:left="2375" w:hanging="420"/>
      </w:pPr>
      <w:rPr>
        <w:rFonts w:ascii="游明朝" w:eastAsia="游明朝" w:hAnsi="游明朝" w:cstheme="minorBidi" w:hint="eastAsia"/>
      </w:rPr>
    </w:lvl>
    <w:lvl w:ilvl="1" w:tplc="0409000B">
      <w:start w:val="1"/>
      <w:numFmt w:val="bullet"/>
      <w:lvlText w:val=""/>
      <w:lvlJc w:val="left"/>
      <w:pPr>
        <w:ind w:left="2795" w:hanging="420"/>
      </w:pPr>
      <w:rPr>
        <w:rFonts w:ascii="Wingdings" w:hAnsi="Wingdings" w:hint="default"/>
      </w:rPr>
    </w:lvl>
    <w:lvl w:ilvl="2" w:tplc="0409000D" w:tentative="1">
      <w:start w:val="1"/>
      <w:numFmt w:val="bullet"/>
      <w:lvlText w:val=""/>
      <w:lvlJc w:val="left"/>
      <w:pPr>
        <w:ind w:left="3215" w:hanging="420"/>
      </w:pPr>
      <w:rPr>
        <w:rFonts w:ascii="Wingdings" w:hAnsi="Wingdings" w:hint="default"/>
      </w:rPr>
    </w:lvl>
    <w:lvl w:ilvl="3" w:tplc="04090001" w:tentative="1">
      <w:start w:val="1"/>
      <w:numFmt w:val="bullet"/>
      <w:lvlText w:val=""/>
      <w:lvlJc w:val="left"/>
      <w:pPr>
        <w:ind w:left="3635" w:hanging="420"/>
      </w:pPr>
      <w:rPr>
        <w:rFonts w:ascii="Wingdings" w:hAnsi="Wingdings" w:hint="default"/>
      </w:rPr>
    </w:lvl>
    <w:lvl w:ilvl="4" w:tplc="0409000B" w:tentative="1">
      <w:start w:val="1"/>
      <w:numFmt w:val="bullet"/>
      <w:lvlText w:val=""/>
      <w:lvlJc w:val="left"/>
      <w:pPr>
        <w:ind w:left="4055" w:hanging="420"/>
      </w:pPr>
      <w:rPr>
        <w:rFonts w:ascii="Wingdings" w:hAnsi="Wingdings" w:hint="default"/>
      </w:rPr>
    </w:lvl>
    <w:lvl w:ilvl="5" w:tplc="0409000D" w:tentative="1">
      <w:start w:val="1"/>
      <w:numFmt w:val="bullet"/>
      <w:lvlText w:val=""/>
      <w:lvlJc w:val="left"/>
      <w:pPr>
        <w:ind w:left="4475" w:hanging="420"/>
      </w:pPr>
      <w:rPr>
        <w:rFonts w:ascii="Wingdings" w:hAnsi="Wingdings" w:hint="default"/>
      </w:rPr>
    </w:lvl>
    <w:lvl w:ilvl="6" w:tplc="04090001" w:tentative="1">
      <w:start w:val="1"/>
      <w:numFmt w:val="bullet"/>
      <w:lvlText w:val=""/>
      <w:lvlJc w:val="left"/>
      <w:pPr>
        <w:ind w:left="4895" w:hanging="420"/>
      </w:pPr>
      <w:rPr>
        <w:rFonts w:ascii="Wingdings" w:hAnsi="Wingdings" w:hint="default"/>
      </w:rPr>
    </w:lvl>
    <w:lvl w:ilvl="7" w:tplc="0409000B" w:tentative="1">
      <w:start w:val="1"/>
      <w:numFmt w:val="bullet"/>
      <w:lvlText w:val=""/>
      <w:lvlJc w:val="left"/>
      <w:pPr>
        <w:ind w:left="5315" w:hanging="420"/>
      </w:pPr>
      <w:rPr>
        <w:rFonts w:ascii="Wingdings" w:hAnsi="Wingdings" w:hint="default"/>
      </w:rPr>
    </w:lvl>
    <w:lvl w:ilvl="8" w:tplc="0409000D" w:tentative="1">
      <w:start w:val="1"/>
      <w:numFmt w:val="bullet"/>
      <w:lvlText w:val=""/>
      <w:lvlJc w:val="left"/>
      <w:pPr>
        <w:ind w:left="5735" w:hanging="420"/>
      </w:pPr>
      <w:rPr>
        <w:rFonts w:ascii="Wingdings" w:hAnsi="Wingdings" w:hint="default"/>
      </w:rPr>
    </w:lvl>
  </w:abstractNum>
  <w:abstractNum w:abstractNumId="65" w15:restartNumberingAfterBreak="0">
    <w:nsid w:val="7E6B16C1"/>
    <w:multiLevelType w:val="hybridMultilevel"/>
    <w:tmpl w:val="2E6658DE"/>
    <w:lvl w:ilvl="0" w:tplc="D2F0B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40"/>
  </w:num>
  <w:num w:numId="3">
    <w:abstractNumId w:val="55"/>
  </w:num>
  <w:num w:numId="4">
    <w:abstractNumId w:val="41"/>
  </w:num>
  <w:num w:numId="5">
    <w:abstractNumId w:val="12"/>
  </w:num>
  <w:num w:numId="6">
    <w:abstractNumId w:val="6"/>
  </w:num>
  <w:num w:numId="7">
    <w:abstractNumId w:val="42"/>
  </w:num>
  <w:num w:numId="8">
    <w:abstractNumId w:val="11"/>
  </w:num>
  <w:num w:numId="9">
    <w:abstractNumId w:val="2"/>
  </w:num>
  <w:num w:numId="10">
    <w:abstractNumId w:val="19"/>
  </w:num>
  <w:num w:numId="11">
    <w:abstractNumId w:val="36"/>
  </w:num>
  <w:num w:numId="12">
    <w:abstractNumId w:val="43"/>
  </w:num>
  <w:num w:numId="13">
    <w:abstractNumId w:val="10"/>
  </w:num>
  <w:num w:numId="14">
    <w:abstractNumId w:val="45"/>
  </w:num>
  <w:num w:numId="15">
    <w:abstractNumId w:val="54"/>
  </w:num>
  <w:num w:numId="16">
    <w:abstractNumId w:val="5"/>
  </w:num>
  <w:num w:numId="17">
    <w:abstractNumId w:val="37"/>
  </w:num>
  <w:num w:numId="18">
    <w:abstractNumId w:val="9"/>
  </w:num>
  <w:num w:numId="19">
    <w:abstractNumId w:val="35"/>
  </w:num>
  <w:num w:numId="20">
    <w:abstractNumId w:val="14"/>
  </w:num>
  <w:num w:numId="21">
    <w:abstractNumId w:val="56"/>
  </w:num>
  <w:num w:numId="22">
    <w:abstractNumId w:val="34"/>
  </w:num>
  <w:num w:numId="23">
    <w:abstractNumId w:val="30"/>
  </w:num>
  <w:num w:numId="24">
    <w:abstractNumId w:val="58"/>
  </w:num>
  <w:num w:numId="25">
    <w:abstractNumId w:val="57"/>
  </w:num>
  <w:num w:numId="26">
    <w:abstractNumId w:val="51"/>
  </w:num>
  <w:num w:numId="27">
    <w:abstractNumId w:val="49"/>
  </w:num>
  <w:num w:numId="28">
    <w:abstractNumId w:val="21"/>
  </w:num>
  <w:num w:numId="29">
    <w:abstractNumId w:val="38"/>
  </w:num>
  <w:num w:numId="30">
    <w:abstractNumId w:val="8"/>
  </w:num>
  <w:num w:numId="31">
    <w:abstractNumId w:val="52"/>
  </w:num>
  <w:num w:numId="32">
    <w:abstractNumId w:val="33"/>
  </w:num>
  <w:num w:numId="33">
    <w:abstractNumId w:val="50"/>
  </w:num>
  <w:num w:numId="3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num>
  <w:num w:numId="43">
    <w:abstractNumId w:val="32"/>
  </w:num>
  <w:num w:numId="44">
    <w:abstractNumId w:val="46"/>
  </w:num>
  <w:num w:numId="45">
    <w:abstractNumId w:val="65"/>
  </w:num>
  <w:num w:numId="46">
    <w:abstractNumId w:val="3"/>
  </w:num>
  <w:num w:numId="47">
    <w:abstractNumId w:val="44"/>
  </w:num>
  <w:num w:numId="48">
    <w:abstractNumId w:val="26"/>
  </w:num>
  <w:num w:numId="49">
    <w:abstractNumId w:val="31"/>
  </w:num>
  <w:num w:numId="50">
    <w:abstractNumId w:val="1"/>
  </w:num>
  <w:num w:numId="51">
    <w:abstractNumId w:val="15"/>
  </w:num>
  <w:num w:numId="52">
    <w:abstractNumId w:val="62"/>
  </w:num>
  <w:num w:numId="53">
    <w:abstractNumId w:val="61"/>
  </w:num>
  <w:num w:numId="54">
    <w:abstractNumId w:val="64"/>
  </w:num>
  <w:num w:numId="55">
    <w:abstractNumId w:val="29"/>
  </w:num>
  <w:num w:numId="56">
    <w:abstractNumId w:val="47"/>
  </w:num>
  <w:num w:numId="57">
    <w:abstractNumId w:val="63"/>
  </w:num>
  <w:num w:numId="58">
    <w:abstractNumId w:val="16"/>
  </w:num>
  <w:num w:numId="59">
    <w:abstractNumId w:val="4"/>
  </w:num>
  <w:num w:numId="60">
    <w:abstractNumId w:val="25"/>
  </w:num>
  <w:num w:numId="61">
    <w:abstractNumId w:val="7"/>
  </w:num>
  <w:num w:numId="62">
    <w:abstractNumId w:val="28"/>
  </w:num>
  <w:num w:numId="63">
    <w:abstractNumId w:val="60"/>
  </w:num>
  <w:num w:numId="64">
    <w:abstractNumId w:val="59"/>
  </w:num>
  <w:num w:numId="65">
    <w:abstractNumId w:val="17"/>
  </w:num>
  <w:num w:numId="66">
    <w:abstractNumId w:val="23"/>
  </w:num>
  <w:num w:numId="67">
    <w:abstractNumId w:val="24"/>
  </w:num>
  <w:num w:numId="68">
    <w:abstractNumId w:val="0"/>
  </w:num>
  <w:num w:numId="69">
    <w:abstractNumId w:val="55"/>
  </w:num>
  <w:num w:numId="70">
    <w:abstractNumId w:val="27"/>
  </w:num>
  <w:num w:numId="71">
    <w:abstractNumId w:val="39"/>
  </w:num>
  <w:num w:numId="72">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CF"/>
    <w:rsid w:val="000022AE"/>
    <w:rsid w:val="00005541"/>
    <w:rsid w:val="00005EB1"/>
    <w:rsid w:val="00006E0B"/>
    <w:rsid w:val="00012DEB"/>
    <w:rsid w:val="00014459"/>
    <w:rsid w:val="00014E47"/>
    <w:rsid w:val="00017230"/>
    <w:rsid w:val="000176E7"/>
    <w:rsid w:val="00017F22"/>
    <w:rsid w:val="00023DD1"/>
    <w:rsid w:val="000265C7"/>
    <w:rsid w:val="00033D3A"/>
    <w:rsid w:val="00034437"/>
    <w:rsid w:val="00036B8F"/>
    <w:rsid w:val="000425DC"/>
    <w:rsid w:val="00042DE2"/>
    <w:rsid w:val="00042F43"/>
    <w:rsid w:val="0004680A"/>
    <w:rsid w:val="00047059"/>
    <w:rsid w:val="00055CDB"/>
    <w:rsid w:val="0005689F"/>
    <w:rsid w:val="000640C8"/>
    <w:rsid w:val="0006765E"/>
    <w:rsid w:val="00070325"/>
    <w:rsid w:val="00071809"/>
    <w:rsid w:val="00075570"/>
    <w:rsid w:val="00076E2C"/>
    <w:rsid w:val="00080B9D"/>
    <w:rsid w:val="00080C78"/>
    <w:rsid w:val="00081842"/>
    <w:rsid w:val="00083D34"/>
    <w:rsid w:val="00083E34"/>
    <w:rsid w:val="00083F5D"/>
    <w:rsid w:val="000856CC"/>
    <w:rsid w:val="00086063"/>
    <w:rsid w:val="000863EE"/>
    <w:rsid w:val="000942F2"/>
    <w:rsid w:val="000944AC"/>
    <w:rsid w:val="0009527C"/>
    <w:rsid w:val="00095D7A"/>
    <w:rsid w:val="000A3802"/>
    <w:rsid w:val="000B087E"/>
    <w:rsid w:val="000B23EB"/>
    <w:rsid w:val="000B3BB7"/>
    <w:rsid w:val="000B507C"/>
    <w:rsid w:val="000B54FD"/>
    <w:rsid w:val="000C0886"/>
    <w:rsid w:val="000C26D4"/>
    <w:rsid w:val="000C5EC6"/>
    <w:rsid w:val="000D6A72"/>
    <w:rsid w:val="000D7078"/>
    <w:rsid w:val="000E0B39"/>
    <w:rsid w:val="000E25EE"/>
    <w:rsid w:val="000E39FF"/>
    <w:rsid w:val="000E6360"/>
    <w:rsid w:val="000E6FF2"/>
    <w:rsid w:val="000F0A9E"/>
    <w:rsid w:val="000F4017"/>
    <w:rsid w:val="000F41AC"/>
    <w:rsid w:val="000F4347"/>
    <w:rsid w:val="000F4C30"/>
    <w:rsid w:val="000F6DFC"/>
    <w:rsid w:val="00100DC7"/>
    <w:rsid w:val="0010431A"/>
    <w:rsid w:val="00104F48"/>
    <w:rsid w:val="00105EFD"/>
    <w:rsid w:val="001063B2"/>
    <w:rsid w:val="0011255B"/>
    <w:rsid w:val="00113062"/>
    <w:rsid w:val="00113BD8"/>
    <w:rsid w:val="0011412D"/>
    <w:rsid w:val="00116313"/>
    <w:rsid w:val="001177F3"/>
    <w:rsid w:val="00121636"/>
    <w:rsid w:val="001216C5"/>
    <w:rsid w:val="00121C43"/>
    <w:rsid w:val="0012208C"/>
    <w:rsid w:val="001247FC"/>
    <w:rsid w:val="00124AD0"/>
    <w:rsid w:val="001303E9"/>
    <w:rsid w:val="00131DE9"/>
    <w:rsid w:val="00132387"/>
    <w:rsid w:val="00140D6A"/>
    <w:rsid w:val="00146348"/>
    <w:rsid w:val="0015008A"/>
    <w:rsid w:val="00152979"/>
    <w:rsid w:val="0015415E"/>
    <w:rsid w:val="00155BE7"/>
    <w:rsid w:val="0015746C"/>
    <w:rsid w:val="00162170"/>
    <w:rsid w:val="00166F5D"/>
    <w:rsid w:val="00172488"/>
    <w:rsid w:val="001729FF"/>
    <w:rsid w:val="0017436E"/>
    <w:rsid w:val="001824A9"/>
    <w:rsid w:val="00183672"/>
    <w:rsid w:val="0018483E"/>
    <w:rsid w:val="00186933"/>
    <w:rsid w:val="0018779F"/>
    <w:rsid w:val="00187B85"/>
    <w:rsid w:val="00191252"/>
    <w:rsid w:val="0019792B"/>
    <w:rsid w:val="001A0302"/>
    <w:rsid w:val="001A3628"/>
    <w:rsid w:val="001B19A0"/>
    <w:rsid w:val="001B2790"/>
    <w:rsid w:val="001B3299"/>
    <w:rsid w:val="001B4961"/>
    <w:rsid w:val="001B4D02"/>
    <w:rsid w:val="001C073B"/>
    <w:rsid w:val="001C11F4"/>
    <w:rsid w:val="001C321C"/>
    <w:rsid w:val="001C3A3C"/>
    <w:rsid w:val="001C6A13"/>
    <w:rsid w:val="001C712D"/>
    <w:rsid w:val="001C7869"/>
    <w:rsid w:val="001D0598"/>
    <w:rsid w:val="001D3A77"/>
    <w:rsid w:val="001D5187"/>
    <w:rsid w:val="001E0D77"/>
    <w:rsid w:val="001E1728"/>
    <w:rsid w:val="001E190B"/>
    <w:rsid w:val="001E4024"/>
    <w:rsid w:val="001F0075"/>
    <w:rsid w:val="001F05CE"/>
    <w:rsid w:val="001F23F4"/>
    <w:rsid w:val="001F2460"/>
    <w:rsid w:val="001F30CD"/>
    <w:rsid w:val="001F33E0"/>
    <w:rsid w:val="001F5A79"/>
    <w:rsid w:val="001F6EE7"/>
    <w:rsid w:val="00200500"/>
    <w:rsid w:val="0020074E"/>
    <w:rsid w:val="00200E9E"/>
    <w:rsid w:val="00200FF2"/>
    <w:rsid w:val="00201C88"/>
    <w:rsid w:val="00201E08"/>
    <w:rsid w:val="00206E91"/>
    <w:rsid w:val="002072E1"/>
    <w:rsid w:val="00207847"/>
    <w:rsid w:val="00207D5D"/>
    <w:rsid w:val="00210BBB"/>
    <w:rsid w:val="00220B59"/>
    <w:rsid w:val="0022274A"/>
    <w:rsid w:val="0022301F"/>
    <w:rsid w:val="00223CC7"/>
    <w:rsid w:val="00223D1D"/>
    <w:rsid w:val="00225AFA"/>
    <w:rsid w:val="0022616F"/>
    <w:rsid w:val="002273AD"/>
    <w:rsid w:val="0022750E"/>
    <w:rsid w:val="00232C62"/>
    <w:rsid w:val="002346F5"/>
    <w:rsid w:val="0023739F"/>
    <w:rsid w:val="00237569"/>
    <w:rsid w:val="002406F3"/>
    <w:rsid w:val="00240707"/>
    <w:rsid w:val="0024150B"/>
    <w:rsid w:val="00242831"/>
    <w:rsid w:val="00243072"/>
    <w:rsid w:val="00245F3E"/>
    <w:rsid w:val="00246F6E"/>
    <w:rsid w:val="0025221B"/>
    <w:rsid w:val="00255F22"/>
    <w:rsid w:val="002562B3"/>
    <w:rsid w:val="002611DF"/>
    <w:rsid w:val="00263D6C"/>
    <w:rsid w:val="00263F5F"/>
    <w:rsid w:val="00264A17"/>
    <w:rsid w:val="002671A6"/>
    <w:rsid w:val="002703B3"/>
    <w:rsid w:val="0027351A"/>
    <w:rsid w:val="00274755"/>
    <w:rsid w:val="002748A9"/>
    <w:rsid w:val="00277BB6"/>
    <w:rsid w:val="00281627"/>
    <w:rsid w:val="00283150"/>
    <w:rsid w:val="00286B28"/>
    <w:rsid w:val="002873C1"/>
    <w:rsid w:val="00292AD6"/>
    <w:rsid w:val="00295F0B"/>
    <w:rsid w:val="002A005A"/>
    <w:rsid w:val="002A18C5"/>
    <w:rsid w:val="002A1CBB"/>
    <w:rsid w:val="002A2092"/>
    <w:rsid w:val="002A4866"/>
    <w:rsid w:val="002B08F7"/>
    <w:rsid w:val="002B1C00"/>
    <w:rsid w:val="002B30E5"/>
    <w:rsid w:val="002B3903"/>
    <w:rsid w:val="002B3B2B"/>
    <w:rsid w:val="002B5D13"/>
    <w:rsid w:val="002B5F4C"/>
    <w:rsid w:val="002B5F8F"/>
    <w:rsid w:val="002C09EE"/>
    <w:rsid w:val="002C226B"/>
    <w:rsid w:val="002C7EDC"/>
    <w:rsid w:val="002D2175"/>
    <w:rsid w:val="002D21CA"/>
    <w:rsid w:val="002D277A"/>
    <w:rsid w:val="002E054F"/>
    <w:rsid w:val="002E0782"/>
    <w:rsid w:val="002E1CE2"/>
    <w:rsid w:val="002E376F"/>
    <w:rsid w:val="002E449C"/>
    <w:rsid w:val="002E5D03"/>
    <w:rsid w:val="002E763C"/>
    <w:rsid w:val="002E7B04"/>
    <w:rsid w:val="002E7D39"/>
    <w:rsid w:val="003001F2"/>
    <w:rsid w:val="0030094B"/>
    <w:rsid w:val="00300B2A"/>
    <w:rsid w:val="00300BF2"/>
    <w:rsid w:val="00302187"/>
    <w:rsid w:val="003029A6"/>
    <w:rsid w:val="00303D48"/>
    <w:rsid w:val="00303F72"/>
    <w:rsid w:val="00304C9B"/>
    <w:rsid w:val="003052CC"/>
    <w:rsid w:val="00310F23"/>
    <w:rsid w:val="00311851"/>
    <w:rsid w:val="00314768"/>
    <w:rsid w:val="003147A4"/>
    <w:rsid w:val="00314AE0"/>
    <w:rsid w:val="003158DF"/>
    <w:rsid w:val="0032164A"/>
    <w:rsid w:val="00322EDE"/>
    <w:rsid w:val="00323910"/>
    <w:rsid w:val="0032471E"/>
    <w:rsid w:val="00324E4C"/>
    <w:rsid w:val="00325049"/>
    <w:rsid w:val="00327B06"/>
    <w:rsid w:val="00335065"/>
    <w:rsid w:val="003356B4"/>
    <w:rsid w:val="00337A35"/>
    <w:rsid w:val="0034293F"/>
    <w:rsid w:val="00344E86"/>
    <w:rsid w:val="00345CA7"/>
    <w:rsid w:val="00346A34"/>
    <w:rsid w:val="00350A47"/>
    <w:rsid w:val="0035182E"/>
    <w:rsid w:val="00352967"/>
    <w:rsid w:val="00360139"/>
    <w:rsid w:val="00364E25"/>
    <w:rsid w:val="00367475"/>
    <w:rsid w:val="003706E2"/>
    <w:rsid w:val="0037107A"/>
    <w:rsid w:val="00372FBE"/>
    <w:rsid w:val="00374857"/>
    <w:rsid w:val="00375883"/>
    <w:rsid w:val="003767D8"/>
    <w:rsid w:val="003775E0"/>
    <w:rsid w:val="0038402B"/>
    <w:rsid w:val="00386315"/>
    <w:rsid w:val="003913F2"/>
    <w:rsid w:val="00392DAD"/>
    <w:rsid w:val="00396011"/>
    <w:rsid w:val="00396560"/>
    <w:rsid w:val="00396F2F"/>
    <w:rsid w:val="003A15D3"/>
    <w:rsid w:val="003A2CF3"/>
    <w:rsid w:val="003B023E"/>
    <w:rsid w:val="003B04F0"/>
    <w:rsid w:val="003B2216"/>
    <w:rsid w:val="003B3E8F"/>
    <w:rsid w:val="003B4BCA"/>
    <w:rsid w:val="003C069A"/>
    <w:rsid w:val="003C2C0F"/>
    <w:rsid w:val="003C4162"/>
    <w:rsid w:val="003C571D"/>
    <w:rsid w:val="003D13F9"/>
    <w:rsid w:val="003D2B2A"/>
    <w:rsid w:val="003D2F5F"/>
    <w:rsid w:val="003D3904"/>
    <w:rsid w:val="003D3A34"/>
    <w:rsid w:val="003D5A7D"/>
    <w:rsid w:val="003D70BC"/>
    <w:rsid w:val="003D7C6D"/>
    <w:rsid w:val="003E023D"/>
    <w:rsid w:val="003E58E7"/>
    <w:rsid w:val="003E7670"/>
    <w:rsid w:val="003F0670"/>
    <w:rsid w:val="003F3F61"/>
    <w:rsid w:val="00400103"/>
    <w:rsid w:val="00406735"/>
    <w:rsid w:val="00406C77"/>
    <w:rsid w:val="00411EC5"/>
    <w:rsid w:val="004169AA"/>
    <w:rsid w:val="00416FB0"/>
    <w:rsid w:val="004174E5"/>
    <w:rsid w:val="00420F9D"/>
    <w:rsid w:val="00421A07"/>
    <w:rsid w:val="00422B24"/>
    <w:rsid w:val="0042338F"/>
    <w:rsid w:val="0042370F"/>
    <w:rsid w:val="00425E2A"/>
    <w:rsid w:val="00427DAB"/>
    <w:rsid w:val="00430ABC"/>
    <w:rsid w:val="00431616"/>
    <w:rsid w:val="00431F89"/>
    <w:rsid w:val="004321F3"/>
    <w:rsid w:val="0043267B"/>
    <w:rsid w:val="00434B63"/>
    <w:rsid w:val="00435955"/>
    <w:rsid w:val="004374DF"/>
    <w:rsid w:val="004422BF"/>
    <w:rsid w:val="00442B32"/>
    <w:rsid w:val="00444C9C"/>
    <w:rsid w:val="004463DF"/>
    <w:rsid w:val="00446878"/>
    <w:rsid w:val="00451976"/>
    <w:rsid w:val="004522AB"/>
    <w:rsid w:val="004555FE"/>
    <w:rsid w:val="00456E24"/>
    <w:rsid w:val="00461A8D"/>
    <w:rsid w:val="004620C7"/>
    <w:rsid w:val="00463C43"/>
    <w:rsid w:val="00466783"/>
    <w:rsid w:val="004669EC"/>
    <w:rsid w:val="0047557E"/>
    <w:rsid w:val="004767E6"/>
    <w:rsid w:val="004801BF"/>
    <w:rsid w:val="004805DA"/>
    <w:rsid w:val="00482355"/>
    <w:rsid w:val="004847F6"/>
    <w:rsid w:val="00491ECB"/>
    <w:rsid w:val="00496E09"/>
    <w:rsid w:val="004A4A75"/>
    <w:rsid w:val="004A5284"/>
    <w:rsid w:val="004A5FC3"/>
    <w:rsid w:val="004B02AB"/>
    <w:rsid w:val="004B2F91"/>
    <w:rsid w:val="004B38EC"/>
    <w:rsid w:val="004B58C8"/>
    <w:rsid w:val="004C028C"/>
    <w:rsid w:val="004C2F45"/>
    <w:rsid w:val="004C366E"/>
    <w:rsid w:val="004C44BC"/>
    <w:rsid w:val="004D0091"/>
    <w:rsid w:val="004D0171"/>
    <w:rsid w:val="004D09A1"/>
    <w:rsid w:val="004D13D9"/>
    <w:rsid w:val="004D5D38"/>
    <w:rsid w:val="004D684A"/>
    <w:rsid w:val="004E0774"/>
    <w:rsid w:val="004F242B"/>
    <w:rsid w:val="004F3DCB"/>
    <w:rsid w:val="004F623F"/>
    <w:rsid w:val="004F6E10"/>
    <w:rsid w:val="00501C8C"/>
    <w:rsid w:val="005028A0"/>
    <w:rsid w:val="00503C4E"/>
    <w:rsid w:val="00504641"/>
    <w:rsid w:val="00512744"/>
    <w:rsid w:val="00513383"/>
    <w:rsid w:val="00514EA5"/>
    <w:rsid w:val="005173D5"/>
    <w:rsid w:val="00520CF8"/>
    <w:rsid w:val="00522BC9"/>
    <w:rsid w:val="00526578"/>
    <w:rsid w:val="00526F83"/>
    <w:rsid w:val="00530CCB"/>
    <w:rsid w:val="00541052"/>
    <w:rsid w:val="005413FA"/>
    <w:rsid w:val="00544F73"/>
    <w:rsid w:val="00551059"/>
    <w:rsid w:val="00552D78"/>
    <w:rsid w:val="005553FB"/>
    <w:rsid w:val="00563DE4"/>
    <w:rsid w:val="005644DE"/>
    <w:rsid w:val="00565605"/>
    <w:rsid w:val="0056733C"/>
    <w:rsid w:val="0057359A"/>
    <w:rsid w:val="005767CB"/>
    <w:rsid w:val="00577544"/>
    <w:rsid w:val="005803C6"/>
    <w:rsid w:val="00580DF3"/>
    <w:rsid w:val="00585D88"/>
    <w:rsid w:val="00593BD3"/>
    <w:rsid w:val="00595F93"/>
    <w:rsid w:val="005964C9"/>
    <w:rsid w:val="005A12D0"/>
    <w:rsid w:val="005A37E8"/>
    <w:rsid w:val="005A3D04"/>
    <w:rsid w:val="005A3DF4"/>
    <w:rsid w:val="005A4CAC"/>
    <w:rsid w:val="005A592A"/>
    <w:rsid w:val="005A5F45"/>
    <w:rsid w:val="005A63F9"/>
    <w:rsid w:val="005A6AFC"/>
    <w:rsid w:val="005A798A"/>
    <w:rsid w:val="005B08AA"/>
    <w:rsid w:val="005B1C00"/>
    <w:rsid w:val="005B7D07"/>
    <w:rsid w:val="005C0697"/>
    <w:rsid w:val="005C24B2"/>
    <w:rsid w:val="005C523F"/>
    <w:rsid w:val="005C6453"/>
    <w:rsid w:val="005E2837"/>
    <w:rsid w:val="005E3DE3"/>
    <w:rsid w:val="005E5640"/>
    <w:rsid w:val="005E7051"/>
    <w:rsid w:val="005F129C"/>
    <w:rsid w:val="005F32D2"/>
    <w:rsid w:val="005F6584"/>
    <w:rsid w:val="00602DE8"/>
    <w:rsid w:val="006034FB"/>
    <w:rsid w:val="00606BCD"/>
    <w:rsid w:val="00607720"/>
    <w:rsid w:val="00607934"/>
    <w:rsid w:val="00611398"/>
    <w:rsid w:val="00612561"/>
    <w:rsid w:val="006131B8"/>
    <w:rsid w:val="00613FD9"/>
    <w:rsid w:val="0061437B"/>
    <w:rsid w:val="006143B5"/>
    <w:rsid w:val="006150F1"/>
    <w:rsid w:val="006151CC"/>
    <w:rsid w:val="00616632"/>
    <w:rsid w:val="00617630"/>
    <w:rsid w:val="006212C4"/>
    <w:rsid w:val="00623837"/>
    <w:rsid w:val="00623B69"/>
    <w:rsid w:val="006240A5"/>
    <w:rsid w:val="006259C1"/>
    <w:rsid w:val="00626858"/>
    <w:rsid w:val="00630DD4"/>
    <w:rsid w:val="0063268A"/>
    <w:rsid w:val="00632906"/>
    <w:rsid w:val="00634142"/>
    <w:rsid w:val="00635935"/>
    <w:rsid w:val="006362D6"/>
    <w:rsid w:val="00636C2F"/>
    <w:rsid w:val="00637684"/>
    <w:rsid w:val="00637CFA"/>
    <w:rsid w:val="006406B1"/>
    <w:rsid w:val="00645721"/>
    <w:rsid w:val="00650FB4"/>
    <w:rsid w:val="00654361"/>
    <w:rsid w:val="0065466A"/>
    <w:rsid w:val="00654EF3"/>
    <w:rsid w:val="0065565B"/>
    <w:rsid w:val="00655C1D"/>
    <w:rsid w:val="00663759"/>
    <w:rsid w:val="006656E2"/>
    <w:rsid w:val="00671F93"/>
    <w:rsid w:val="00673CE0"/>
    <w:rsid w:val="0067611D"/>
    <w:rsid w:val="00680BA0"/>
    <w:rsid w:val="00680DDC"/>
    <w:rsid w:val="00681558"/>
    <w:rsid w:val="006826D2"/>
    <w:rsid w:val="00682E7C"/>
    <w:rsid w:val="00690588"/>
    <w:rsid w:val="00691020"/>
    <w:rsid w:val="00692D53"/>
    <w:rsid w:val="00694E16"/>
    <w:rsid w:val="00696550"/>
    <w:rsid w:val="0069764F"/>
    <w:rsid w:val="006A1B75"/>
    <w:rsid w:val="006A4F61"/>
    <w:rsid w:val="006A6955"/>
    <w:rsid w:val="006A6B47"/>
    <w:rsid w:val="006A6ECF"/>
    <w:rsid w:val="006B66E7"/>
    <w:rsid w:val="006B7BAC"/>
    <w:rsid w:val="006C227A"/>
    <w:rsid w:val="006C3CF7"/>
    <w:rsid w:val="006C6FF6"/>
    <w:rsid w:val="006D0DFE"/>
    <w:rsid w:val="006D3480"/>
    <w:rsid w:val="006D48CE"/>
    <w:rsid w:val="006D5C05"/>
    <w:rsid w:val="006D6A4E"/>
    <w:rsid w:val="006D7888"/>
    <w:rsid w:val="006E1FEB"/>
    <w:rsid w:val="006E2F49"/>
    <w:rsid w:val="006F14B4"/>
    <w:rsid w:val="006F1F83"/>
    <w:rsid w:val="006F30E5"/>
    <w:rsid w:val="006F454D"/>
    <w:rsid w:val="006F46C5"/>
    <w:rsid w:val="006F7546"/>
    <w:rsid w:val="0070027A"/>
    <w:rsid w:val="00700B84"/>
    <w:rsid w:val="0070426E"/>
    <w:rsid w:val="00705FCF"/>
    <w:rsid w:val="00707F77"/>
    <w:rsid w:val="00711E0A"/>
    <w:rsid w:val="00713DBF"/>
    <w:rsid w:val="00713F5D"/>
    <w:rsid w:val="007140AE"/>
    <w:rsid w:val="00714884"/>
    <w:rsid w:val="00714E4B"/>
    <w:rsid w:val="007151A0"/>
    <w:rsid w:val="00716150"/>
    <w:rsid w:val="00720A80"/>
    <w:rsid w:val="0072361B"/>
    <w:rsid w:val="0072419D"/>
    <w:rsid w:val="007269CE"/>
    <w:rsid w:val="00730225"/>
    <w:rsid w:val="007313CF"/>
    <w:rsid w:val="00732044"/>
    <w:rsid w:val="00735275"/>
    <w:rsid w:val="00735860"/>
    <w:rsid w:val="007359E9"/>
    <w:rsid w:val="007405E6"/>
    <w:rsid w:val="007416E0"/>
    <w:rsid w:val="00743BA1"/>
    <w:rsid w:val="007451F1"/>
    <w:rsid w:val="00747858"/>
    <w:rsid w:val="007501C2"/>
    <w:rsid w:val="00752A9E"/>
    <w:rsid w:val="00752EF9"/>
    <w:rsid w:val="00753384"/>
    <w:rsid w:val="00753CE8"/>
    <w:rsid w:val="0075706D"/>
    <w:rsid w:val="00760C32"/>
    <w:rsid w:val="00762F49"/>
    <w:rsid w:val="00762F74"/>
    <w:rsid w:val="00764833"/>
    <w:rsid w:val="00767401"/>
    <w:rsid w:val="00770899"/>
    <w:rsid w:val="00770A3C"/>
    <w:rsid w:val="00771F4A"/>
    <w:rsid w:val="00773A49"/>
    <w:rsid w:val="00774A1D"/>
    <w:rsid w:val="00780AEA"/>
    <w:rsid w:val="00783C0D"/>
    <w:rsid w:val="00790AB5"/>
    <w:rsid w:val="0079285C"/>
    <w:rsid w:val="00793029"/>
    <w:rsid w:val="007A7333"/>
    <w:rsid w:val="007A7F79"/>
    <w:rsid w:val="007B3CB5"/>
    <w:rsid w:val="007B3E70"/>
    <w:rsid w:val="007B427E"/>
    <w:rsid w:val="007B6086"/>
    <w:rsid w:val="007B6CDD"/>
    <w:rsid w:val="007C148C"/>
    <w:rsid w:val="007C18FB"/>
    <w:rsid w:val="007C41A7"/>
    <w:rsid w:val="007C549A"/>
    <w:rsid w:val="007C576A"/>
    <w:rsid w:val="007C659D"/>
    <w:rsid w:val="007C7373"/>
    <w:rsid w:val="007C7CD5"/>
    <w:rsid w:val="007D1B89"/>
    <w:rsid w:val="007D29CD"/>
    <w:rsid w:val="007D32FD"/>
    <w:rsid w:val="007D4F60"/>
    <w:rsid w:val="007D6660"/>
    <w:rsid w:val="007D7772"/>
    <w:rsid w:val="007E0BB4"/>
    <w:rsid w:val="007E10AE"/>
    <w:rsid w:val="007E1B31"/>
    <w:rsid w:val="007E1F8A"/>
    <w:rsid w:val="007E42D9"/>
    <w:rsid w:val="007E4BE2"/>
    <w:rsid w:val="007F1A82"/>
    <w:rsid w:val="007F361F"/>
    <w:rsid w:val="007F429D"/>
    <w:rsid w:val="007F77FC"/>
    <w:rsid w:val="00802E68"/>
    <w:rsid w:val="00803B15"/>
    <w:rsid w:val="00810F84"/>
    <w:rsid w:val="00812D6E"/>
    <w:rsid w:val="0081308B"/>
    <w:rsid w:val="00813B2F"/>
    <w:rsid w:val="00815E44"/>
    <w:rsid w:val="008169CF"/>
    <w:rsid w:val="008210BE"/>
    <w:rsid w:val="00823855"/>
    <w:rsid w:val="00827C07"/>
    <w:rsid w:val="0083002B"/>
    <w:rsid w:val="00832368"/>
    <w:rsid w:val="00832929"/>
    <w:rsid w:val="0083338C"/>
    <w:rsid w:val="00835110"/>
    <w:rsid w:val="00835670"/>
    <w:rsid w:val="00836802"/>
    <w:rsid w:val="00840867"/>
    <w:rsid w:val="00840E2C"/>
    <w:rsid w:val="00841BE3"/>
    <w:rsid w:val="00841F70"/>
    <w:rsid w:val="00844187"/>
    <w:rsid w:val="00844FF2"/>
    <w:rsid w:val="008456C3"/>
    <w:rsid w:val="00846141"/>
    <w:rsid w:val="00847908"/>
    <w:rsid w:val="0085436D"/>
    <w:rsid w:val="00855673"/>
    <w:rsid w:val="00864344"/>
    <w:rsid w:val="008647EE"/>
    <w:rsid w:val="00864DB5"/>
    <w:rsid w:val="00864FDD"/>
    <w:rsid w:val="00865D45"/>
    <w:rsid w:val="0086600E"/>
    <w:rsid w:val="00872A68"/>
    <w:rsid w:val="008808AC"/>
    <w:rsid w:val="00882923"/>
    <w:rsid w:val="0088375A"/>
    <w:rsid w:val="00884EA5"/>
    <w:rsid w:val="0089696A"/>
    <w:rsid w:val="00896CF8"/>
    <w:rsid w:val="008A0BD3"/>
    <w:rsid w:val="008A53E4"/>
    <w:rsid w:val="008A5704"/>
    <w:rsid w:val="008A6254"/>
    <w:rsid w:val="008B01A8"/>
    <w:rsid w:val="008B41EA"/>
    <w:rsid w:val="008C0228"/>
    <w:rsid w:val="008C3411"/>
    <w:rsid w:val="008C5353"/>
    <w:rsid w:val="008D4643"/>
    <w:rsid w:val="008D5B96"/>
    <w:rsid w:val="008E198F"/>
    <w:rsid w:val="008E1F2E"/>
    <w:rsid w:val="008E6396"/>
    <w:rsid w:val="008F0691"/>
    <w:rsid w:val="008F2C37"/>
    <w:rsid w:val="008F2FF5"/>
    <w:rsid w:val="008F389B"/>
    <w:rsid w:val="008F7BB7"/>
    <w:rsid w:val="00912E83"/>
    <w:rsid w:val="00913FB1"/>
    <w:rsid w:val="00915760"/>
    <w:rsid w:val="00915F60"/>
    <w:rsid w:val="00925B7F"/>
    <w:rsid w:val="00927878"/>
    <w:rsid w:val="009319C1"/>
    <w:rsid w:val="009320D9"/>
    <w:rsid w:val="00932BB5"/>
    <w:rsid w:val="00935763"/>
    <w:rsid w:val="00937FC0"/>
    <w:rsid w:val="0094468E"/>
    <w:rsid w:val="009476E1"/>
    <w:rsid w:val="00952245"/>
    <w:rsid w:val="009536D3"/>
    <w:rsid w:val="00954C0C"/>
    <w:rsid w:val="009602FC"/>
    <w:rsid w:val="009639D9"/>
    <w:rsid w:val="0097513C"/>
    <w:rsid w:val="00976EB1"/>
    <w:rsid w:val="00980DD8"/>
    <w:rsid w:val="00982D23"/>
    <w:rsid w:val="00984044"/>
    <w:rsid w:val="00984439"/>
    <w:rsid w:val="00987BFD"/>
    <w:rsid w:val="009900A5"/>
    <w:rsid w:val="00992001"/>
    <w:rsid w:val="00994CB6"/>
    <w:rsid w:val="009A0670"/>
    <w:rsid w:val="009A0759"/>
    <w:rsid w:val="009A0B03"/>
    <w:rsid w:val="009B091D"/>
    <w:rsid w:val="009B1734"/>
    <w:rsid w:val="009B6DDF"/>
    <w:rsid w:val="009C14F1"/>
    <w:rsid w:val="009C3314"/>
    <w:rsid w:val="009C49C9"/>
    <w:rsid w:val="009C5F95"/>
    <w:rsid w:val="009C7F20"/>
    <w:rsid w:val="009D18E2"/>
    <w:rsid w:val="009D2029"/>
    <w:rsid w:val="009D42C7"/>
    <w:rsid w:val="009E1899"/>
    <w:rsid w:val="009E19E6"/>
    <w:rsid w:val="009E253E"/>
    <w:rsid w:val="009E29DB"/>
    <w:rsid w:val="009E3D37"/>
    <w:rsid w:val="009E5E6F"/>
    <w:rsid w:val="009F14F0"/>
    <w:rsid w:val="009F1A6C"/>
    <w:rsid w:val="009F24EC"/>
    <w:rsid w:val="009F2B71"/>
    <w:rsid w:val="009F2F1E"/>
    <w:rsid w:val="009F478C"/>
    <w:rsid w:val="009F562D"/>
    <w:rsid w:val="009F790A"/>
    <w:rsid w:val="009F7FA3"/>
    <w:rsid w:val="00A00119"/>
    <w:rsid w:val="00A00376"/>
    <w:rsid w:val="00A0518A"/>
    <w:rsid w:val="00A06B5E"/>
    <w:rsid w:val="00A079C0"/>
    <w:rsid w:val="00A15A28"/>
    <w:rsid w:val="00A16DB0"/>
    <w:rsid w:val="00A17A1C"/>
    <w:rsid w:val="00A235A7"/>
    <w:rsid w:val="00A30AC4"/>
    <w:rsid w:val="00A3472D"/>
    <w:rsid w:val="00A34F6C"/>
    <w:rsid w:val="00A35095"/>
    <w:rsid w:val="00A35B3B"/>
    <w:rsid w:val="00A40951"/>
    <w:rsid w:val="00A43189"/>
    <w:rsid w:val="00A44192"/>
    <w:rsid w:val="00A50295"/>
    <w:rsid w:val="00A516EC"/>
    <w:rsid w:val="00A5337D"/>
    <w:rsid w:val="00A53B84"/>
    <w:rsid w:val="00A54BD7"/>
    <w:rsid w:val="00A561DA"/>
    <w:rsid w:val="00A64D95"/>
    <w:rsid w:val="00A66193"/>
    <w:rsid w:val="00A66848"/>
    <w:rsid w:val="00A74657"/>
    <w:rsid w:val="00A74733"/>
    <w:rsid w:val="00A749F9"/>
    <w:rsid w:val="00A776C1"/>
    <w:rsid w:val="00A823E8"/>
    <w:rsid w:val="00A83180"/>
    <w:rsid w:val="00A8477C"/>
    <w:rsid w:val="00A87D49"/>
    <w:rsid w:val="00A902D7"/>
    <w:rsid w:val="00A90492"/>
    <w:rsid w:val="00A90604"/>
    <w:rsid w:val="00A90621"/>
    <w:rsid w:val="00A908AB"/>
    <w:rsid w:val="00A9331A"/>
    <w:rsid w:val="00A96FFF"/>
    <w:rsid w:val="00AA0BBD"/>
    <w:rsid w:val="00AA1640"/>
    <w:rsid w:val="00AA3BAD"/>
    <w:rsid w:val="00AA59C0"/>
    <w:rsid w:val="00AA71B8"/>
    <w:rsid w:val="00AA735F"/>
    <w:rsid w:val="00AA7B0B"/>
    <w:rsid w:val="00AA7D39"/>
    <w:rsid w:val="00AB0C2B"/>
    <w:rsid w:val="00AB3264"/>
    <w:rsid w:val="00AB361A"/>
    <w:rsid w:val="00AC25BA"/>
    <w:rsid w:val="00AC361B"/>
    <w:rsid w:val="00AC5038"/>
    <w:rsid w:val="00AC6F16"/>
    <w:rsid w:val="00AC7848"/>
    <w:rsid w:val="00AD5682"/>
    <w:rsid w:val="00AD5EC1"/>
    <w:rsid w:val="00AD5FC4"/>
    <w:rsid w:val="00AD6702"/>
    <w:rsid w:val="00AE0CFA"/>
    <w:rsid w:val="00AE3E03"/>
    <w:rsid w:val="00AE4DBA"/>
    <w:rsid w:val="00AE5EE2"/>
    <w:rsid w:val="00AE604E"/>
    <w:rsid w:val="00AF02EE"/>
    <w:rsid w:val="00AF0822"/>
    <w:rsid w:val="00AF4B18"/>
    <w:rsid w:val="00AF6FB8"/>
    <w:rsid w:val="00B124C0"/>
    <w:rsid w:val="00B1294F"/>
    <w:rsid w:val="00B14D93"/>
    <w:rsid w:val="00B21FE3"/>
    <w:rsid w:val="00B31E4F"/>
    <w:rsid w:val="00B3472E"/>
    <w:rsid w:val="00B348F6"/>
    <w:rsid w:val="00B41834"/>
    <w:rsid w:val="00B420CA"/>
    <w:rsid w:val="00B433B9"/>
    <w:rsid w:val="00B46D85"/>
    <w:rsid w:val="00B47FF6"/>
    <w:rsid w:val="00B505D5"/>
    <w:rsid w:val="00B50FF9"/>
    <w:rsid w:val="00B5724F"/>
    <w:rsid w:val="00B61098"/>
    <w:rsid w:val="00B6163D"/>
    <w:rsid w:val="00B65181"/>
    <w:rsid w:val="00B66BEC"/>
    <w:rsid w:val="00B72819"/>
    <w:rsid w:val="00B77F1F"/>
    <w:rsid w:val="00B802E8"/>
    <w:rsid w:val="00B824EC"/>
    <w:rsid w:val="00B82C41"/>
    <w:rsid w:val="00B84953"/>
    <w:rsid w:val="00B8550B"/>
    <w:rsid w:val="00B917C8"/>
    <w:rsid w:val="00B93D0C"/>
    <w:rsid w:val="00B94324"/>
    <w:rsid w:val="00B95B35"/>
    <w:rsid w:val="00B979A5"/>
    <w:rsid w:val="00B97B93"/>
    <w:rsid w:val="00BA3BFD"/>
    <w:rsid w:val="00BA53D9"/>
    <w:rsid w:val="00BA72A0"/>
    <w:rsid w:val="00BB0699"/>
    <w:rsid w:val="00BB1155"/>
    <w:rsid w:val="00BB30B0"/>
    <w:rsid w:val="00BB3F23"/>
    <w:rsid w:val="00BB7E6F"/>
    <w:rsid w:val="00BC04D5"/>
    <w:rsid w:val="00BC2DC5"/>
    <w:rsid w:val="00BC5354"/>
    <w:rsid w:val="00BC626C"/>
    <w:rsid w:val="00BD0EFB"/>
    <w:rsid w:val="00BD4058"/>
    <w:rsid w:val="00BD4F7F"/>
    <w:rsid w:val="00BE0073"/>
    <w:rsid w:val="00BE2B65"/>
    <w:rsid w:val="00BE494E"/>
    <w:rsid w:val="00BF1825"/>
    <w:rsid w:val="00BF3640"/>
    <w:rsid w:val="00BF492E"/>
    <w:rsid w:val="00BF610B"/>
    <w:rsid w:val="00BF6709"/>
    <w:rsid w:val="00BF7F8B"/>
    <w:rsid w:val="00BF7FBC"/>
    <w:rsid w:val="00C01190"/>
    <w:rsid w:val="00C02822"/>
    <w:rsid w:val="00C07A0E"/>
    <w:rsid w:val="00C104C3"/>
    <w:rsid w:val="00C11B7F"/>
    <w:rsid w:val="00C1677B"/>
    <w:rsid w:val="00C236C1"/>
    <w:rsid w:val="00C23E6C"/>
    <w:rsid w:val="00C26D4B"/>
    <w:rsid w:val="00C27956"/>
    <w:rsid w:val="00C30459"/>
    <w:rsid w:val="00C33E4A"/>
    <w:rsid w:val="00C442C0"/>
    <w:rsid w:val="00C46102"/>
    <w:rsid w:val="00C46217"/>
    <w:rsid w:val="00C50401"/>
    <w:rsid w:val="00C52209"/>
    <w:rsid w:val="00C53A5A"/>
    <w:rsid w:val="00C5437C"/>
    <w:rsid w:val="00C54CD2"/>
    <w:rsid w:val="00C552FE"/>
    <w:rsid w:val="00C57C72"/>
    <w:rsid w:val="00C6581E"/>
    <w:rsid w:val="00C66AF8"/>
    <w:rsid w:val="00C73601"/>
    <w:rsid w:val="00C744CC"/>
    <w:rsid w:val="00C76888"/>
    <w:rsid w:val="00C807F5"/>
    <w:rsid w:val="00C814D4"/>
    <w:rsid w:val="00C861D3"/>
    <w:rsid w:val="00C9296E"/>
    <w:rsid w:val="00C93589"/>
    <w:rsid w:val="00C95D19"/>
    <w:rsid w:val="00C97503"/>
    <w:rsid w:val="00C97634"/>
    <w:rsid w:val="00CA4620"/>
    <w:rsid w:val="00CA46E5"/>
    <w:rsid w:val="00CA48EE"/>
    <w:rsid w:val="00CA594F"/>
    <w:rsid w:val="00CA5CD9"/>
    <w:rsid w:val="00CB234C"/>
    <w:rsid w:val="00CC0295"/>
    <w:rsid w:val="00CC5332"/>
    <w:rsid w:val="00CC627C"/>
    <w:rsid w:val="00CD01B3"/>
    <w:rsid w:val="00CD24E7"/>
    <w:rsid w:val="00CD4473"/>
    <w:rsid w:val="00CD48E3"/>
    <w:rsid w:val="00CD529D"/>
    <w:rsid w:val="00CD7094"/>
    <w:rsid w:val="00CE0BC6"/>
    <w:rsid w:val="00CE34B4"/>
    <w:rsid w:val="00CE5047"/>
    <w:rsid w:val="00CE70C4"/>
    <w:rsid w:val="00CF0540"/>
    <w:rsid w:val="00CF78FA"/>
    <w:rsid w:val="00CF7D3C"/>
    <w:rsid w:val="00D01BB9"/>
    <w:rsid w:val="00D01D80"/>
    <w:rsid w:val="00D02435"/>
    <w:rsid w:val="00D04916"/>
    <w:rsid w:val="00D0680E"/>
    <w:rsid w:val="00D1056E"/>
    <w:rsid w:val="00D164A5"/>
    <w:rsid w:val="00D2049E"/>
    <w:rsid w:val="00D217A0"/>
    <w:rsid w:val="00D22072"/>
    <w:rsid w:val="00D22C14"/>
    <w:rsid w:val="00D22C63"/>
    <w:rsid w:val="00D23DE0"/>
    <w:rsid w:val="00D35403"/>
    <w:rsid w:val="00D36E66"/>
    <w:rsid w:val="00D3734A"/>
    <w:rsid w:val="00D431ED"/>
    <w:rsid w:val="00D4461A"/>
    <w:rsid w:val="00D44C02"/>
    <w:rsid w:val="00D45221"/>
    <w:rsid w:val="00D47CB5"/>
    <w:rsid w:val="00D5088A"/>
    <w:rsid w:val="00D51329"/>
    <w:rsid w:val="00D51C62"/>
    <w:rsid w:val="00D52395"/>
    <w:rsid w:val="00D5268D"/>
    <w:rsid w:val="00D52F0B"/>
    <w:rsid w:val="00D54D93"/>
    <w:rsid w:val="00D56175"/>
    <w:rsid w:val="00D629F0"/>
    <w:rsid w:val="00D6371A"/>
    <w:rsid w:val="00D63DF5"/>
    <w:rsid w:val="00D67477"/>
    <w:rsid w:val="00D67F9B"/>
    <w:rsid w:val="00D70366"/>
    <w:rsid w:val="00D7093F"/>
    <w:rsid w:val="00D712A0"/>
    <w:rsid w:val="00D71AE5"/>
    <w:rsid w:val="00D81500"/>
    <w:rsid w:val="00D8201B"/>
    <w:rsid w:val="00D84D67"/>
    <w:rsid w:val="00D85662"/>
    <w:rsid w:val="00D86B98"/>
    <w:rsid w:val="00D86DBC"/>
    <w:rsid w:val="00D93657"/>
    <w:rsid w:val="00D96A52"/>
    <w:rsid w:val="00D97022"/>
    <w:rsid w:val="00D97652"/>
    <w:rsid w:val="00D976B3"/>
    <w:rsid w:val="00DA0C56"/>
    <w:rsid w:val="00DA18D1"/>
    <w:rsid w:val="00DA1F96"/>
    <w:rsid w:val="00DA3B10"/>
    <w:rsid w:val="00DA3B8E"/>
    <w:rsid w:val="00DA5F98"/>
    <w:rsid w:val="00DA6E9B"/>
    <w:rsid w:val="00DA6F29"/>
    <w:rsid w:val="00DB0008"/>
    <w:rsid w:val="00DB0448"/>
    <w:rsid w:val="00DB0714"/>
    <w:rsid w:val="00DB0A56"/>
    <w:rsid w:val="00DB0CC2"/>
    <w:rsid w:val="00DB2C3F"/>
    <w:rsid w:val="00DB31C6"/>
    <w:rsid w:val="00DB7B66"/>
    <w:rsid w:val="00DC134E"/>
    <w:rsid w:val="00DC3ABB"/>
    <w:rsid w:val="00DD10F0"/>
    <w:rsid w:val="00DD2026"/>
    <w:rsid w:val="00DD42C3"/>
    <w:rsid w:val="00DD4920"/>
    <w:rsid w:val="00DD5B40"/>
    <w:rsid w:val="00DE0DFF"/>
    <w:rsid w:val="00DE1378"/>
    <w:rsid w:val="00DE5199"/>
    <w:rsid w:val="00DE659A"/>
    <w:rsid w:val="00DF2C58"/>
    <w:rsid w:val="00DF2F1F"/>
    <w:rsid w:val="00DF4272"/>
    <w:rsid w:val="00E026A6"/>
    <w:rsid w:val="00E03075"/>
    <w:rsid w:val="00E11190"/>
    <w:rsid w:val="00E155C7"/>
    <w:rsid w:val="00E15F18"/>
    <w:rsid w:val="00E230B6"/>
    <w:rsid w:val="00E23B0D"/>
    <w:rsid w:val="00E32209"/>
    <w:rsid w:val="00E32416"/>
    <w:rsid w:val="00E34D73"/>
    <w:rsid w:val="00E357AD"/>
    <w:rsid w:val="00E358DB"/>
    <w:rsid w:val="00E40A64"/>
    <w:rsid w:val="00E4360E"/>
    <w:rsid w:val="00E44477"/>
    <w:rsid w:val="00E45CF9"/>
    <w:rsid w:val="00E46980"/>
    <w:rsid w:val="00E52DFB"/>
    <w:rsid w:val="00E53A13"/>
    <w:rsid w:val="00E541ED"/>
    <w:rsid w:val="00E63D8F"/>
    <w:rsid w:val="00E650DF"/>
    <w:rsid w:val="00E651CC"/>
    <w:rsid w:val="00E67B94"/>
    <w:rsid w:val="00E67BA0"/>
    <w:rsid w:val="00E73962"/>
    <w:rsid w:val="00E75BC9"/>
    <w:rsid w:val="00E80A31"/>
    <w:rsid w:val="00E8544D"/>
    <w:rsid w:val="00E86B4B"/>
    <w:rsid w:val="00E94238"/>
    <w:rsid w:val="00E94F8D"/>
    <w:rsid w:val="00E96C58"/>
    <w:rsid w:val="00E97D0E"/>
    <w:rsid w:val="00EA15C9"/>
    <w:rsid w:val="00EA2DB1"/>
    <w:rsid w:val="00EA2E2C"/>
    <w:rsid w:val="00EA5291"/>
    <w:rsid w:val="00EB41C6"/>
    <w:rsid w:val="00EC2E7F"/>
    <w:rsid w:val="00EC5490"/>
    <w:rsid w:val="00ED0813"/>
    <w:rsid w:val="00ED1B90"/>
    <w:rsid w:val="00ED2DC8"/>
    <w:rsid w:val="00ED3D98"/>
    <w:rsid w:val="00ED603C"/>
    <w:rsid w:val="00ED79DD"/>
    <w:rsid w:val="00ED7C38"/>
    <w:rsid w:val="00EE0657"/>
    <w:rsid w:val="00EE1BAB"/>
    <w:rsid w:val="00EE2E31"/>
    <w:rsid w:val="00EE3F88"/>
    <w:rsid w:val="00EE4D61"/>
    <w:rsid w:val="00EF0C0C"/>
    <w:rsid w:val="00EF5054"/>
    <w:rsid w:val="00EF6684"/>
    <w:rsid w:val="00EF7D69"/>
    <w:rsid w:val="00F04A93"/>
    <w:rsid w:val="00F05878"/>
    <w:rsid w:val="00F126ED"/>
    <w:rsid w:val="00F13221"/>
    <w:rsid w:val="00F17DDA"/>
    <w:rsid w:val="00F22A51"/>
    <w:rsid w:val="00F23894"/>
    <w:rsid w:val="00F26A8D"/>
    <w:rsid w:val="00F31D82"/>
    <w:rsid w:val="00F327AE"/>
    <w:rsid w:val="00F3415F"/>
    <w:rsid w:val="00F372A3"/>
    <w:rsid w:val="00F404B8"/>
    <w:rsid w:val="00F414D3"/>
    <w:rsid w:val="00F424C1"/>
    <w:rsid w:val="00F4535E"/>
    <w:rsid w:val="00F45765"/>
    <w:rsid w:val="00F473CA"/>
    <w:rsid w:val="00F47DEB"/>
    <w:rsid w:val="00F52FA3"/>
    <w:rsid w:val="00F5476C"/>
    <w:rsid w:val="00F549F2"/>
    <w:rsid w:val="00F54C0E"/>
    <w:rsid w:val="00F55C39"/>
    <w:rsid w:val="00F613D0"/>
    <w:rsid w:val="00F615B6"/>
    <w:rsid w:val="00F6326C"/>
    <w:rsid w:val="00F63B76"/>
    <w:rsid w:val="00F729AA"/>
    <w:rsid w:val="00F738C3"/>
    <w:rsid w:val="00F73EE7"/>
    <w:rsid w:val="00F75249"/>
    <w:rsid w:val="00F77B25"/>
    <w:rsid w:val="00F80E83"/>
    <w:rsid w:val="00F81609"/>
    <w:rsid w:val="00F828E5"/>
    <w:rsid w:val="00F85E98"/>
    <w:rsid w:val="00F86BF8"/>
    <w:rsid w:val="00F8767D"/>
    <w:rsid w:val="00F910AE"/>
    <w:rsid w:val="00F93481"/>
    <w:rsid w:val="00F93C57"/>
    <w:rsid w:val="00F94260"/>
    <w:rsid w:val="00F94FA0"/>
    <w:rsid w:val="00F9656E"/>
    <w:rsid w:val="00FA2A64"/>
    <w:rsid w:val="00FA2F2C"/>
    <w:rsid w:val="00FA5FEA"/>
    <w:rsid w:val="00FA6E66"/>
    <w:rsid w:val="00FB2105"/>
    <w:rsid w:val="00FB225B"/>
    <w:rsid w:val="00FB3C60"/>
    <w:rsid w:val="00FB6CA5"/>
    <w:rsid w:val="00FC5782"/>
    <w:rsid w:val="00FD2CA3"/>
    <w:rsid w:val="00FD496C"/>
    <w:rsid w:val="00FD4B7E"/>
    <w:rsid w:val="00FD5802"/>
    <w:rsid w:val="00FD7109"/>
    <w:rsid w:val="00FD79E3"/>
    <w:rsid w:val="00FE078D"/>
    <w:rsid w:val="00FE2966"/>
    <w:rsid w:val="00FF0612"/>
    <w:rsid w:val="00FF0B4B"/>
    <w:rsid w:val="00FF25BB"/>
    <w:rsid w:val="00FF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00529F"/>
  <w15:docId w15:val="{FBC69A85-4B7D-4E96-B0B0-4006112B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FCF"/>
    <w:pPr>
      <w:widowControl w:val="0"/>
      <w:jc w:val="both"/>
    </w:pPr>
    <w:rPr>
      <w:sz w:val="24"/>
      <w:szCs w:val="24"/>
    </w:rPr>
  </w:style>
  <w:style w:type="paragraph" w:styleId="1">
    <w:name w:val="heading 1"/>
    <w:basedOn w:val="a"/>
    <w:next w:val="a"/>
    <w:link w:val="10"/>
    <w:uiPriority w:val="9"/>
    <w:qFormat/>
    <w:rsid w:val="00406C77"/>
    <w:pPr>
      <w:keepNext/>
      <w:outlineLvl w:val="0"/>
    </w:pPr>
    <w:rPr>
      <w:rFonts w:asciiTheme="majorHAnsi" w:eastAsiaTheme="majorEastAsia" w:hAnsiTheme="majorHAnsi" w:cstheme="majorBidi"/>
    </w:rPr>
  </w:style>
  <w:style w:type="paragraph" w:styleId="3">
    <w:name w:val="heading 3"/>
    <w:basedOn w:val="a"/>
    <w:link w:val="30"/>
    <w:uiPriority w:val="9"/>
    <w:qFormat/>
    <w:rsid w:val="00BD4F7F"/>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FCF"/>
    <w:pPr>
      <w:ind w:leftChars="400" w:left="840"/>
    </w:pPr>
  </w:style>
  <w:style w:type="paragraph" w:styleId="a4">
    <w:name w:val="Closing"/>
    <w:basedOn w:val="a"/>
    <w:link w:val="a5"/>
    <w:uiPriority w:val="99"/>
    <w:unhideWhenUsed/>
    <w:rsid w:val="00705FCF"/>
    <w:pPr>
      <w:jc w:val="right"/>
    </w:pPr>
    <w:rPr>
      <w:rFonts w:ascii="Times New Roman" w:eastAsia="ＭＳ 明朝" w:hAnsi="ＭＳ 明朝" w:cs="Times New Roman"/>
      <w:sz w:val="21"/>
      <w:szCs w:val="22"/>
    </w:rPr>
  </w:style>
  <w:style w:type="character" w:customStyle="1" w:styleId="a5">
    <w:name w:val="結語 (文字)"/>
    <w:basedOn w:val="a0"/>
    <w:link w:val="a4"/>
    <w:uiPriority w:val="99"/>
    <w:rsid w:val="00705FCF"/>
    <w:rPr>
      <w:rFonts w:ascii="Times New Roman" w:eastAsia="ＭＳ 明朝" w:hAnsi="ＭＳ 明朝" w:cs="Times New Roman"/>
    </w:rPr>
  </w:style>
  <w:style w:type="paragraph" w:customStyle="1" w:styleId="a6">
    <w:name w:val="一太郎"/>
    <w:rsid w:val="00705FCF"/>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7">
    <w:name w:val="header"/>
    <w:basedOn w:val="a"/>
    <w:link w:val="a8"/>
    <w:uiPriority w:val="99"/>
    <w:unhideWhenUsed/>
    <w:rsid w:val="00705FCF"/>
    <w:pPr>
      <w:tabs>
        <w:tab w:val="center" w:pos="4252"/>
        <w:tab w:val="right" w:pos="8504"/>
      </w:tabs>
      <w:snapToGrid w:val="0"/>
    </w:pPr>
  </w:style>
  <w:style w:type="character" w:customStyle="1" w:styleId="a8">
    <w:name w:val="ヘッダー (文字)"/>
    <w:basedOn w:val="a0"/>
    <w:link w:val="a7"/>
    <w:uiPriority w:val="99"/>
    <w:rsid w:val="00705FCF"/>
    <w:rPr>
      <w:sz w:val="24"/>
      <w:szCs w:val="24"/>
    </w:rPr>
  </w:style>
  <w:style w:type="paragraph" w:styleId="a9">
    <w:name w:val="footer"/>
    <w:basedOn w:val="a"/>
    <w:link w:val="aa"/>
    <w:uiPriority w:val="99"/>
    <w:unhideWhenUsed/>
    <w:rsid w:val="00705FCF"/>
    <w:pPr>
      <w:tabs>
        <w:tab w:val="center" w:pos="4252"/>
        <w:tab w:val="right" w:pos="8504"/>
      </w:tabs>
      <w:snapToGrid w:val="0"/>
    </w:pPr>
  </w:style>
  <w:style w:type="character" w:customStyle="1" w:styleId="aa">
    <w:name w:val="フッター (文字)"/>
    <w:basedOn w:val="a0"/>
    <w:link w:val="a9"/>
    <w:uiPriority w:val="99"/>
    <w:rsid w:val="00705FCF"/>
    <w:rPr>
      <w:sz w:val="24"/>
      <w:szCs w:val="24"/>
    </w:rPr>
  </w:style>
  <w:style w:type="character" w:customStyle="1" w:styleId="10">
    <w:name w:val="見出し 1 (文字)"/>
    <w:basedOn w:val="a0"/>
    <w:link w:val="1"/>
    <w:uiPriority w:val="9"/>
    <w:rsid w:val="00406C77"/>
    <w:rPr>
      <w:rFonts w:asciiTheme="majorHAnsi" w:eastAsiaTheme="majorEastAsia" w:hAnsiTheme="majorHAnsi" w:cstheme="majorBidi"/>
      <w:sz w:val="24"/>
      <w:szCs w:val="24"/>
    </w:rPr>
  </w:style>
  <w:style w:type="paragraph" w:customStyle="1" w:styleId="Default">
    <w:name w:val="Default"/>
    <w:rsid w:val="00B5724F"/>
    <w:pPr>
      <w:widowControl w:val="0"/>
      <w:autoSpaceDE w:val="0"/>
      <w:autoSpaceDN w:val="0"/>
      <w:adjustRightInd w:val="0"/>
    </w:pPr>
    <w:rPr>
      <w:rFonts w:ascii="ＭＳv." w:eastAsia="ＭＳv." w:cs="ＭＳv."/>
      <w:color w:val="000000"/>
      <w:kern w:val="0"/>
      <w:sz w:val="24"/>
      <w:szCs w:val="24"/>
    </w:rPr>
  </w:style>
  <w:style w:type="table" w:styleId="ab">
    <w:name w:val="Table Grid"/>
    <w:basedOn w:val="a1"/>
    <w:uiPriority w:val="39"/>
    <w:rsid w:val="00D0680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944A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944AC"/>
    <w:rPr>
      <w:rFonts w:asciiTheme="majorHAnsi" w:eastAsiaTheme="majorEastAsia" w:hAnsiTheme="majorHAnsi" w:cstheme="majorBidi"/>
      <w:sz w:val="18"/>
      <w:szCs w:val="18"/>
    </w:rPr>
  </w:style>
  <w:style w:type="paragraph" w:customStyle="1" w:styleId="mb15">
    <w:name w:val="mb15"/>
    <w:basedOn w:val="a"/>
    <w:rsid w:val="008C341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mb25">
    <w:name w:val="mb25"/>
    <w:basedOn w:val="a"/>
    <w:rsid w:val="008C341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Date"/>
    <w:basedOn w:val="a"/>
    <w:next w:val="a"/>
    <w:link w:val="af"/>
    <w:uiPriority w:val="99"/>
    <w:semiHidden/>
    <w:unhideWhenUsed/>
    <w:rsid w:val="008C3411"/>
  </w:style>
  <w:style w:type="character" w:customStyle="1" w:styleId="af">
    <w:name w:val="日付 (文字)"/>
    <w:basedOn w:val="a0"/>
    <w:link w:val="ae"/>
    <w:uiPriority w:val="99"/>
    <w:semiHidden/>
    <w:rsid w:val="008C3411"/>
    <w:rPr>
      <w:sz w:val="24"/>
      <w:szCs w:val="24"/>
    </w:rPr>
  </w:style>
  <w:style w:type="character" w:styleId="af0">
    <w:name w:val="annotation reference"/>
    <w:basedOn w:val="a0"/>
    <w:uiPriority w:val="99"/>
    <w:semiHidden/>
    <w:unhideWhenUsed/>
    <w:rsid w:val="00ED3D98"/>
    <w:rPr>
      <w:sz w:val="18"/>
      <w:szCs w:val="18"/>
    </w:rPr>
  </w:style>
  <w:style w:type="paragraph" w:styleId="af1">
    <w:name w:val="annotation text"/>
    <w:basedOn w:val="a"/>
    <w:link w:val="af2"/>
    <w:uiPriority w:val="99"/>
    <w:unhideWhenUsed/>
    <w:rsid w:val="00ED3D98"/>
    <w:pPr>
      <w:jc w:val="left"/>
    </w:pPr>
  </w:style>
  <w:style w:type="character" w:customStyle="1" w:styleId="af2">
    <w:name w:val="コメント文字列 (文字)"/>
    <w:basedOn w:val="a0"/>
    <w:link w:val="af1"/>
    <w:uiPriority w:val="99"/>
    <w:rsid w:val="00ED3D98"/>
    <w:rPr>
      <w:sz w:val="24"/>
      <w:szCs w:val="24"/>
    </w:rPr>
  </w:style>
  <w:style w:type="paragraph" w:styleId="af3">
    <w:name w:val="annotation subject"/>
    <w:basedOn w:val="af1"/>
    <w:next w:val="af1"/>
    <w:link w:val="af4"/>
    <w:uiPriority w:val="99"/>
    <w:semiHidden/>
    <w:unhideWhenUsed/>
    <w:rsid w:val="00ED3D98"/>
    <w:rPr>
      <w:b/>
      <w:bCs/>
    </w:rPr>
  </w:style>
  <w:style w:type="character" w:customStyle="1" w:styleId="af4">
    <w:name w:val="コメント内容 (文字)"/>
    <w:basedOn w:val="af2"/>
    <w:link w:val="af3"/>
    <w:uiPriority w:val="99"/>
    <w:semiHidden/>
    <w:rsid w:val="00ED3D98"/>
    <w:rPr>
      <w:b/>
      <w:bCs/>
      <w:sz w:val="24"/>
      <w:szCs w:val="24"/>
    </w:rPr>
  </w:style>
  <w:style w:type="paragraph" w:styleId="Web">
    <w:name w:val="Normal (Web)"/>
    <w:basedOn w:val="a"/>
    <w:uiPriority w:val="99"/>
    <w:semiHidden/>
    <w:unhideWhenUsed/>
    <w:rsid w:val="00C11B7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5">
    <w:name w:val="Revision"/>
    <w:hidden/>
    <w:uiPriority w:val="99"/>
    <w:semiHidden/>
    <w:rsid w:val="007405E6"/>
    <w:rPr>
      <w:sz w:val="24"/>
      <w:szCs w:val="24"/>
    </w:rPr>
  </w:style>
  <w:style w:type="paragraph" w:styleId="af6">
    <w:name w:val="Body Text"/>
    <w:basedOn w:val="a"/>
    <w:link w:val="af7"/>
    <w:uiPriority w:val="1"/>
    <w:qFormat/>
    <w:rsid w:val="00D47CB5"/>
    <w:pPr>
      <w:autoSpaceDE w:val="0"/>
      <w:autoSpaceDN w:val="0"/>
      <w:jc w:val="left"/>
    </w:pPr>
    <w:rPr>
      <w:rFonts w:ascii="Arial Unicode MS" w:eastAsia="Arial Unicode MS" w:hAnsi="Arial Unicode MS" w:cs="Arial Unicode MS"/>
      <w:kern w:val="0"/>
      <w:sz w:val="21"/>
      <w:szCs w:val="21"/>
      <w:lang w:eastAsia="en-US"/>
    </w:rPr>
  </w:style>
  <w:style w:type="character" w:customStyle="1" w:styleId="af7">
    <w:name w:val="本文 (文字)"/>
    <w:basedOn w:val="a0"/>
    <w:link w:val="af6"/>
    <w:uiPriority w:val="1"/>
    <w:rsid w:val="00D47CB5"/>
    <w:rPr>
      <w:rFonts w:ascii="Arial Unicode MS" w:eastAsia="Arial Unicode MS" w:hAnsi="Arial Unicode MS" w:cs="Arial Unicode MS"/>
      <w:kern w:val="0"/>
      <w:szCs w:val="21"/>
      <w:lang w:eastAsia="en-US"/>
    </w:rPr>
  </w:style>
  <w:style w:type="paragraph" w:styleId="af8">
    <w:name w:val="Plain Text"/>
    <w:basedOn w:val="a"/>
    <w:link w:val="af9"/>
    <w:uiPriority w:val="99"/>
    <w:semiHidden/>
    <w:unhideWhenUsed/>
    <w:rsid w:val="009E5E6F"/>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semiHidden/>
    <w:rsid w:val="009E5E6F"/>
    <w:rPr>
      <w:rFonts w:ascii="游ゴシック" w:eastAsia="游ゴシック" w:hAnsi="Courier New" w:cs="Courier New"/>
      <w:sz w:val="22"/>
    </w:rPr>
  </w:style>
  <w:style w:type="paragraph" w:styleId="afa">
    <w:name w:val="No Spacing"/>
    <w:uiPriority w:val="1"/>
    <w:qFormat/>
    <w:rsid w:val="00AA59C0"/>
    <w:pPr>
      <w:widowControl w:val="0"/>
      <w:jc w:val="both"/>
    </w:pPr>
    <w:rPr>
      <w:sz w:val="24"/>
      <w:szCs w:val="24"/>
    </w:rPr>
  </w:style>
  <w:style w:type="paragraph" w:styleId="afb">
    <w:name w:val="TOC Heading"/>
    <w:basedOn w:val="1"/>
    <w:next w:val="a"/>
    <w:uiPriority w:val="39"/>
    <w:unhideWhenUsed/>
    <w:qFormat/>
    <w:rsid w:val="005173D5"/>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5173D5"/>
  </w:style>
  <w:style w:type="character" w:styleId="afc">
    <w:name w:val="Hyperlink"/>
    <w:basedOn w:val="a0"/>
    <w:uiPriority w:val="99"/>
    <w:unhideWhenUsed/>
    <w:rsid w:val="005173D5"/>
    <w:rPr>
      <w:color w:val="0563C1" w:themeColor="hyperlink"/>
      <w:u w:val="single"/>
    </w:rPr>
  </w:style>
  <w:style w:type="character" w:customStyle="1" w:styleId="30">
    <w:name w:val="見出し 3 (文字)"/>
    <w:basedOn w:val="a0"/>
    <w:link w:val="3"/>
    <w:uiPriority w:val="9"/>
    <w:rsid w:val="00BD4F7F"/>
    <w:rPr>
      <w:rFonts w:ascii="ＭＳ Ｐゴシック" w:eastAsia="ＭＳ Ｐゴシック" w:hAnsi="ＭＳ Ｐゴシック" w:cs="ＭＳ Ｐゴシック"/>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3850">
      <w:bodyDiv w:val="1"/>
      <w:marLeft w:val="0"/>
      <w:marRight w:val="0"/>
      <w:marTop w:val="0"/>
      <w:marBottom w:val="0"/>
      <w:divBdr>
        <w:top w:val="none" w:sz="0" w:space="0" w:color="auto"/>
        <w:left w:val="none" w:sz="0" w:space="0" w:color="auto"/>
        <w:bottom w:val="none" w:sz="0" w:space="0" w:color="auto"/>
        <w:right w:val="none" w:sz="0" w:space="0" w:color="auto"/>
      </w:divBdr>
    </w:div>
    <w:div w:id="539174835">
      <w:bodyDiv w:val="1"/>
      <w:marLeft w:val="0"/>
      <w:marRight w:val="0"/>
      <w:marTop w:val="0"/>
      <w:marBottom w:val="0"/>
      <w:divBdr>
        <w:top w:val="none" w:sz="0" w:space="0" w:color="auto"/>
        <w:left w:val="none" w:sz="0" w:space="0" w:color="auto"/>
        <w:bottom w:val="none" w:sz="0" w:space="0" w:color="auto"/>
        <w:right w:val="none" w:sz="0" w:space="0" w:color="auto"/>
      </w:divBdr>
    </w:div>
    <w:div w:id="805970703">
      <w:bodyDiv w:val="1"/>
      <w:marLeft w:val="0"/>
      <w:marRight w:val="0"/>
      <w:marTop w:val="0"/>
      <w:marBottom w:val="0"/>
      <w:divBdr>
        <w:top w:val="none" w:sz="0" w:space="0" w:color="auto"/>
        <w:left w:val="none" w:sz="0" w:space="0" w:color="auto"/>
        <w:bottom w:val="none" w:sz="0" w:space="0" w:color="auto"/>
        <w:right w:val="none" w:sz="0" w:space="0" w:color="auto"/>
      </w:divBdr>
    </w:div>
    <w:div w:id="1112750664">
      <w:bodyDiv w:val="1"/>
      <w:marLeft w:val="0"/>
      <w:marRight w:val="0"/>
      <w:marTop w:val="0"/>
      <w:marBottom w:val="0"/>
      <w:divBdr>
        <w:top w:val="none" w:sz="0" w:space="0" w:color="auto"/>
        <w:left w:val="none" w:sz="0" w:space="0" w:color="auto"/>
        <w:bottom w:val="none" w:sz="0" w:space="0" w:color="auto"/>
        <w:right w:val="none" w:sz="0" w:space="0" w:color="auto"/>
      </w:divBdr>
    </w:div>
    <w:div w:id="1139035985">
      <w:bodyDiv w:val="1"/>
      <w:marLeft w:val="0"/>
      <w:marRight w:val="0"/>
      <w:marTop w:val="0"/>
      <w:marBottom w:val="0"/>
      <w:divBdr>
        <w:top w:val="none" w:sz="0" w:space="0" w:color="auto"/>
        <w:left w:val="none" w:sz="0" w:space="0" w:color="auto"/>
        <w:bottom w:val="none" w:sz="0" w:space="0" w:color="auto"/>
        <w:right w:val="none" w:sz="0" w:space="0" w:color="auto"/>
      </w:divBdr>
    </w:div>
    <w:div w:id="1318221809">
      <w:bodyDiv w:val="1"/>
      <w:marLeft w:val="0"/>
      <w:marRight w:val="0"/>
      <w:marTop w:val="0"/>
      <w:marBottom w:val="0"/>
      <w:divBdr>
        <w:top w:val="none" w:sz="0" w:space="0" w:color="auto"/>
        <w:left w:val="none" w:sz="0" w:space="0" w:color="auto"/>
        <w:bottom w:val="none" w:sz="0" w:space="0" w:color="auto"/>
        <w:right w:val="none" w:sz="0" w:space="0" w:color="auto"/>
      </w:divBdr>
    </w:div>
    <w:div w:id="1391071387">
      <w:bodyDiv w:val="1"/>
      <w:marLeft w:val="0"/>
      <w:marRight w:val="0"/>
      <w:marTop w:val="0"/>
      <w:marBottom w:val="0"/>
      <w:divBdr>
        <w:top w:val="none" w:sz="0" w:space="0" w:color="auto"/>
        <w:left w:val="none" w:sz="0" w:space="0" w:color="auto"/>
        <w:bottom w:val="none" w:sz="0" w:space="0" w:color="auto"/>
        <w:right w:val="none" w:sz="0" w:space="0" w:color="auto"/>
      </w:divBdr>
    </w:div>
    <w:div w:id="1550191592">
      <w:bodyDiv w:val="1"/>
      <w:marLeft w:val="0"/>
      <w:marRight w:val="0"/>
      <w:marTop w:val="0"/>
      <w:marBottom w:val="0"/>
      <w:divBdr>
        <w:top w:val="none" w:sz="0" w:space="0" w:color="auto"/>
        <w:left w:val="none" w:sz="0" w:space="0" w:color="auto"/>
        <w:bottom w:val="none" w:sz="0" w:space="0" w:color="auto"/>
        <w:right w:val="none" w:sz="0" w:space="0" w:color="auto"/>
      </w:divBdr>
    </w:div>
    <w:div w:id="1864436009">
      <w:bodyDiv w:val="1"/>
      <w:marLeft w:val="0"/>
      <w:marRight w:val="0"/>
      <w:marTop w:val="0"/>
      <w:marBottom w:val="0"/>
      <w:divBdr>
        <w:top w:val="none" w:sz="0" w:space="0" w:color="auto"/>
        <w:left w:val="none" w:sz="0" w:space="0" w:color="auto"/>
        <w:bottom w:val="none" w:sz="0" w:space="0" w:color="auto"/>
        <w:right w:val="none" w:sz="0" w:space="0" w:color="auto"/>
      </w:divBdr>
    </w:div>
    <w:div w:id="1907842031">
      <w:bodyDiv w:val="1"/>
      <w:marLeft w:val="0"/>
      <w:marRight w:val="0"/>
      <w:marTop w:val="0"/>
      <w:marBottom w:val="0"/>
      <w:divBdr>
        <w:top w:val="none" w:sz="0" w:space="0" w:color="auto"/>
        <w:left w:val="none" w:sz="0" w:space="0" w:color="auto"/>
        <w:bottom w:val="none" w:sz="0" w:space="0" w:color="auto"/>
        <w:right w:val="none" w:sz="0" w:space="0" w:color="auto"/>
      </w:divBdr>
    </w:div>
    <w:div w:id="21276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F99C46B93C34488887624BE82DF37" ma:contentTypeVersion="10" ma:contentTypeDescription="Create a new document." ma:contentTypeScope="" ma:versionID="c49dd9374760c74dbb70f4d17da027ee">
  <xsd:schema xmlns:xsd="http://www.w3.org/2001/XMLSchema" xmlns:xs="http://www.w3.org/2001/XMLSchema" xmlns:p="http://schemas.microsoft.com/office/2006/metadata/properties" xmlns:ns2="5235677a-7619-4538-8966-9b40e4503d3e" xmlns:ns3="8dcb43fa-5f28-48b7-b04c-47c7adf01c62" targetNamespace="http://schemas.microsoft.com/office/2006/metadata/properties" ma:root="true" ma:fieldsID="24d56945aac05bf8747984892f625c01" ns2:_="" ns3:_="">
    <xsd:import namespace="5235677a-7619-4538-8966-9b40e4503d3e"/>
    <xsd:import namespace="8dcb43fa-5f28-48b7-b04c-47c7adf01c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5677a-7619-4538-8966-9b40e4503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cb43fa-5f28-48b7-b04c-47c7adf01c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ADC46B-76EF-4023-ADC5-4A7070753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5677a-7619-4538-8966-9b40e4503d3e"/>
    <ds:schemaRef ds:uri="8dcb43fa-5f28-48b7-b04c-47c7adf01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5468F-A40A-4B4B-82C2-40350F4C7DBB}">
  <ds:schemaRefs>
    <ds:schemaRef ds:uri="http://schemas.openxmlformats.org/officeDocument/2006/bibliography"/>
  </ds:schemaRefs>
</ds:datastoreItem>
</file>

<file path=customXml/itemProps3.xml><?xml version="1.0" encoding="utf-8"?>
<ds:datastoreItem xmlns:ds="http://schemas.openxmlformats.org/officeDocument/2006/customXml" ds:itemID="{53053E92-AC76-472C-9411-ED3DD632CDB6}">
  <ds:schemaRefs>
    <ds:schemaRef ds:uri="http://schemas.microsoft.com/sharepoint/v3/contenttype/forms"/>
  </ds:schemaRefs>
</ds:datastoreItem>
</file>

<file path=customXml/itemProps4.xml><?xml version="1.0" encoding="utf-8"?>
<ds:datastoreItem xmlns:ds="http://schemas.openxmlformats.org/officeDocument/2006/customXml" ds:itemID="{76498D93-B084-495C-AAD7-E7A5FF2DB5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809</Words>
  <Characters>4617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nozomi kamijo</dc:creator>
  <cp:lastModifiedBy>薮内陽子</cp:lastModifiedBy>
  <cp:revision>3</cp:revision>
  <cp:lastPrinted>2025-07-24T02:49:00Z</cp:lastPrinted>
  <dcterms:created xsi:type="dcterms:W3CDTF">2025-07-16T02:52:00Z</dcterms:created>
  <dcterms:modified xsi:type="dcterms:W3CDTF">2025-07-24T03:40:00Z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0x010100986F99C46B93C34488887624BE82DF37</vt:lpwstr>
  </property>
</Properties>
</file>